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253"/>
        <w:gridCol w:w="7375"/>
      </w:tblGrid>
      <w:tr w:rsidR="009C619B" w:rsidRPr="00A232C0" w14:paraId="3652767A" w14:textId="77777777" w:rsidTr="00CB5E45">
        <w:trPr>
          <w:trHeight w:val="20"/>
          <w:jc w:val="center"/>
        </w:trPr>
        <w:tc>
          <w:tcPr>
            <w:tcW w:w="5000" w:type="pct"/>
            <w:gridSpan w:val="2"/>
            <w:shd w:val="clear" w:color="auto" w:fill="FFC000"/>
            <w:vAlign w:val="center"/>
          </w:tcPr>
          <w:p w14:paraId="06318F48" w14:textId="77777777" w:rsidR="009C619B" w:rsidRPr="00A232C0" w:rsidRDefault="009C619B" w:rsidP="00AD6C3B">
            <w:pPr>
              <w:widowControl w:val="0"/>
              <w:spacing w:after="0" w:line="240" w:lineRule="auto"/>
              <w:jc w:val="center"/>
              <w:rPr>
                <w:rFonts w:asciiTheme="majorHAnsi" w:hAnsiTheme="majorHAnsi" w:cstheme="majorHAnsi"/>
              </w:rPr>
            </w:pPr>
            <w:r w:rsidRPr="00A232C0">
              <w:rPr>
                <w:rFonts w:asciiTheme="majorHAnsi" w:hAnsiTheme="majorHAnsi" w:cstheme="majorHAnsi"/>
                <w:b/>
              </w:rPr>
              <w:t>NAROČNIK</w:t>
            </w:r>
          </w:p>
        </w:tc>
      </w:tr>
      <w:tr w:rsidR="009C619B" w:rsidRPr="00A232C0" w14:paraId="71A995AE" w14:textId="77777777" w:rsidTr="00CB5E45">
        <w:trPr>
          <w:trHeight w:val="20"/>
          <w:jc w:val="center"/>
        </w:trPr>
        <w:tc>
          <w:tcPr>
            <w:tcW w:w="1170" w:type="pct"/>
            <w:shd w:val="clear" w:color="auto" w:fill="FFC000"/>
            <w:vAlign w:val="center"/>
          </w:tcPr>
          <w:p w14:paraId="1497FE70" w14:textId="77777777" w:rsidR="009C619B" w:rsidRPr="00A232C0" w:rsidRDefault="009C619B" w:rsidP="00AD6C3B">
            <w:pPr>
              <w:widowControl w:val="0"/>
              <w:spacing w:after="0" w:line="240" w:lineRule="auto"/>
              <w:rPr>
                <w:rFonts w:asciiTheme="majorHAnsi" w:hAnsiTheme="majorHAnsi" w:cstheme="majorHAnsi"/>
                <w:b/>
              </w:rPr>
            </w:pPr>
            <w:r w:rsidRPr="00A232C0">
              <w:rPr>
                <w:rFonts w:asciiTheme="majorHAnsi" w:hAnsiTheme="majorHAnsi" w:cstheme="majorHAnsi"/>
                <w:b/>
              </w:rPr>
              <w:t>Naziv in sedež</w:t>
            </w:r>
          </w:p>
        </w:tc>
        <w:tc>
          <w:tcPr>
            <w:tcW w:w="3830" w:type="pct"/>
            <w:shd w:val="clear" w:color="auto" w:fill="FFF2CC" w:themeFill="accent4" w:themeFillTint="33"/>
            <w:vAlign w:val="center"/>
          </w:tcPr>
          <w:p w14:paraId="2608D98B" w14:textId="77777777" w:rsidR="009C619B" w:rsidRPr="00A232C0" w:rsidRDefault="009C619B" w:rsidP="00EE22AB">
            <w:pPr>
              <w:widowControl w:val="0"/>
              <w:spacing w:after="0" w:line="240" w:lineRule="auto"/>
              <w:jc w:val="both"/>
              <w:rPr>
                <w:rFonts w:asciiTheme="majorHAnsi" w:hAnsiTheme="majorHAnsi" w:cstheme="majorHAnsi"/>
                <w:b/>
              </w:rPr>
            </w:pPr>
            <w:r w:rsidRPr="00A232C0">
              <w:rPr>
                <w:rFonts w:asciiTheme="majorHAnsi" w:hAnsiTheme="majorHAnsi" w:cstheme="majorHAnsi"/>
                <w:b/>
              </w:rPr>
              <w:fldChar w:fldCharType="begin"/>
            </w:r>
            <w:r w:rsidRPr="00A232C0">
              <w:rPr>
                <w:rFonts w:asciiTheme="majorHAnsi" w:hAnsiTheme="majorHAnsi" w:cstheme="majorHAnsi"/>
                <w:b/>
              </w:rPr>
              <w:instrText xml:space="preserve"> DOCPROPERTY  "MFiles_P1021n1_P0"  \* MERGEFORMAT </w:instrText>
            </w:r>
            <w:r w:rsidRPr="00A232C0">
              <w:rPr>
                <w:rFonts w:asciiTheme="majorHAnsi" w:hAnsiTheme="majorHAnsi" w:cstheme="majorHAnsi"/>
                <w:b/>
              </w:rPr>
              <w:fldChar w:fldCharType="separate"/>
            </w:r>
            <w:r w:rsidR="009C4EAF" w:rsidRPr="00A232C0">
              <w:rPr>
                <w:rFonts w:asciiTheme="majorHAnsi" w:hAnsiTheme="majorHAnsi" w:cstheme="majorHAnsi"/>
                <w:b/>
              </w:rPr>
              <w:t>Arnes</w:t>
            </w:r>
            <w:r w:rsidRPr="00A232C0">
              <w:rPr>
                <w:rFonts w:asciiTheme="majorHAnsi" w:hAnsiTheme="majorHAnsi" w:cstheme="majorHAnsi"/>
                <w:b/>
              </w:rPr>
              <w:fldChar w:fldCharType="end"/>
            </w:r>
          </w:p>
          <w:p w14:paraId="3C8E6E95" w14:textId="77777777" w:rsidR="009C619B" w:rsidRPr="00A232C0" w:rsidRDefault="009C619B" w:rsidP="00EE22AB">
            <w:pPr>
              <w:widowControl w:val="0"/>
              <w:spacing w:after="0" w:line="240" w:lineRule="auto"/>
              <w:jc w:val="both"/>
              <w:rPr>
                <w:rFonts w:asciiTheme="majorHAnsi" w:hAnsiTheme="majorHAnsi" w:cstheme="majorHAnsi"/>
                <w:b/>
              </w:rPr>
            </w:pPr>
            <w:r w:rsidRPr="00A232C0">
              <w:rPr>
                <w:rFonts w:asciiTheme="majorHAnsi" w:hAnsiTheme="majorHAnsi" w:cstheme="majorHAnsi"/>
                <w:b/>
              </w:rPr>
              <w:fldChar w:fldCharType="begin"/>
            </w:r>
            <w:r w:rsidRPr="00A232C0">
              <w:rPr>
                <w:rFonts w:asciiTheme="majorHAnsi" w:hAnsiTheme="majorHAnsi" w:cstheme="majorHAnsi"/>
                <w:b/>
              </w:rPr>
              <w:instrText xml:space="preserve"> DOCPROPERTY  "MFiles_P1021n1_P1033"  \* MERGEFORMAT </w:instrText>
            </w:r>
            <w:r w:rsidRPr="00A232C0">
              <w:rPr>
                <w:rFonts w:asciiTheme="majorHAnsi" w:hAnsiTheme="majorHAnsi" w:cstheme="majorHAnsi"/>
                <w:b/>
              </w:rPr>
              <w:fldChar w:fldCharType="separate"/>
            </w:r>
            <w:r w:rsidR="009C4EAF" w:rsidRPr="00A232C0">
              <w:rPr>
                <w:rFonts w:asciiTheme="majorHAnsi" w:hAnsiTheme="majorHAnsi" w:cstheme="majorHAnsi"/>
                <w:b/>
              </w:rPr>
              <w:t>Tehnološki park 18</w:t>
            </w:r>
            <w:r w:rsidRPr="00A232C0">
              <w:rPr>
                <w:rFonts w:asciiTheme="majorHAnsi" w:hAnsiTheme="majorHAnsi" w:cstheme="majorHAnsi"/>
                <w:b/>
              </w:rPr>
              <w:fldChar w:fldCharType="end"/>
            </w:r>
          </w:p>
          <w:p w14:paraId="35624DD1" w14:textId="20F20F97" w:rsidR="009C619B" w:rsidRPr="00A232C0" w:rsidRDefault="009C619B">
            <w:pPr>
              <w:widowControl w:val="0"/>
              <w:spacing w:after="0" w:line="240" w:lineRule="auto"/>
              <w:jc w:val="both"/>
              <w:rPr>
                <w:rFonts w:asciiTheme="majorHAnsi" w:hAnsiTheme="majorHAnsi" w:cstheme="majorHAnsi"/>
                <w:b/>
              </w:rPr>
            </w:pPr>
            <w:r w:rsidRPr="00A232C0">
              <w:rPr>
                <w:rFonts w:asciiTheme="majorHAnsi" w:hAnsiTheme="majorHAnsi" w:cstheme="majorHAnsi"/>
                <w:b/>
              </w:rPr>
              <w:fldChar w:fldCharType="begin"/>
            </w:r>
            <w:r w:rsidRPr="00A232C0">
              <w:rPr>
                <w:rFonts w:asciiTheme="majorHAnsi" w:hAnsiTheme="majorHAnsi" w:cstheme="majorHAnsi"/>
                <w:b/>
              </w:rPr>
              <w:instrText xml:space="preserve"> DOCPROPERTY  "MFiles_PG5BC2FC14A405421BA79F5FEC63BD00E3n1_PGB3D8D77D2D654902AEB821305A1A12BC"  \* MERGEFORMAT </w:instrText>
            </w:r>
            <w:r w:rsidRPr="00A232C0">
              <w:rPr>
                <w:rFonts w:asciiTheme="majorHAnsi" w:hAnsiTheme="majorHAnsi" w:cstheme="majorHAnsi"/>
                <w:b/>
              </w:rPr>
              <w:fldChar w:fldCharType="separate"/>
            </w:r>
            <w:r w:rsidR="009C4EAF" w:rsidRPr="00A232C0">
              <w:rPr>
                <w:rFonts w:asciiTheme="majorHAnsi" w:hAnsiTheme="majorHAnsi" w:cstheme="majorHAnsi"/>
                <w:b/>
              </w:rPr>
              <w:t>1000 Ljubljana</w:t>
            </w:r>
            <w:r w:rsidRPr="00A232C0">
              <w:rPr>
                <w:rFonts w:asciiTheme="majorHAnsi" w:hAnsiTheme="majorHAnsi" w:cstheme="majorHAnsi"/>
                <w:b/>
              </w:rPr>
              <w:fldChar w:fldCharType="end"/>
            </w:r>
            <w:r w:rsidR="008F589E" w:rsidRPr="00A232C0">
              <w:rPr>
                <w:rFonts w:asciiTheme="majorHAnsi" w:hAnsiTheme="majorHAnsi" w:cstheme="majorHAnsi"/>
                <w:b/>
              </w:rPr>
              <w:t>,</w:t>
            </w:r>
          </w:p>
          <w:p w14:paraId="014CCA43" w14:textId="77777777" w:rsidR="00291F0D" w:rsidRPr="00A232C0" w:rsidRDefault="00291F0D" w:rsidP="00EE22AB">
            <w:pPr>
              <w:widowControl w:val="0"/>
              <w:spacing w:after="0" w:line="240" w:lineRule="auto"/>
              <w:jc w:val="both"/>
              <w:rPr>
                <w:rFonts w:asciiTheme="majorHAnsi" w:hAnsiTheme="majorHAnsi" w:cstheme="majorHAnsi"/>
                <w:b/>
              </w:rPr>
            </w:pPr>
          </w:p>
          <w:p w14:paraId="3F350FBD" w14:textId="1A0A096E" w:rsidR="008F589E" w:rsidRPr="00A232C0" w:rsidRDefault="008F589E" w:rsidP="00EE22AB">
            <w:pPr>
              <w:widowControl w:val="0"/>
              <w:spacing w:after="0" w:line="240" w:lineRule="auto"/>
              <w:jc w:val="both"/>
              <w:rPr>
                <w:rFonts w:asciiTheme="majorHAnsi" w:hAnsiTheme="majorHAnsi" w:cstheme="majorHAnsi"/>
                <w:b/>
              </w:rPr>
            </w:pPr>
            <w:r w:rsidRPr="00A232C0">
              <w:rPr>
                <w:rFonts w:asciiTheme="majorHAnsi" w:hAnsiTheme="majorHAnsi" w:cstheme="majorHAnsi"/>
              </w:rPr>
              <w:t>ki izvaja javno naročilo v svojem imenu ter v imenu in za račun končnih uporabnikov (vzgojno-izobraževalnih zavodov), ki so navedeni v Prilogi 1 v dokumentaciji tega javnega naročila.</w:t>
            </w:r>
          </w:p>
        </w:tc>
      </w:tr>
      <w:tr w:rsidR="009C619B" w:rsidRPr="00A232C0" w14:paraId="598F2E68" w14:textId="77777777" w:rsidTr="00CB5E45">
        <w:trPr>
          <w:trHeight w:val="20"/>
          <w:jc w:val="center"/>
        </w:trPr>
        <w:tc>
          <w:tcPr>
            <w:tcW w:w="1170" w:type="pct"/>
            <w:shd w:val="clear" w:color="auto" w:fill="FFC000"/>
            <w:vAlign w:val="center"/>
          </w:tcPr>
          <w:p w14:paraId="11E0341E" w14:textId="77777777" w:rsidR="009C619B" w:rsidRPr="00A232C0" w:rsidRDefault="009C619B" w:rsidP="00AD6C3B">
            <w:pPr>
              <w:widowControl w:val="0"/>
              <w:spacing w:after="0" w:line="240" w:lineRule="auto"/>
              <w:rPr>
                <w:rFonts w:asciiTheme="majorHAnsi" w:hAnsiTheme="majorHAnsi" w:cstheme="majorHAnsi"/>
                <w:b/>
              </w:rPr>
            </w:pPr>
            <w:r w:rsidRPr="00A232C0">
              <w:rPr>
                <w:rFonts w:asciiTheme="majorHAnsi" w:hAnsiTheme="majorHAnsi" w:cstheme="majorHAnsi"/>
                <w:b/>
              </w:rPr>
              <w:t>ID št. za DDV</w:t>
            </w:r>
          </w:p>
        </w:tc>
        <w:tc>
          <w:tcPr>
            <w:tcW w:w="3830" w:type="pct"/>
            <w:shd w:val="clear" w:color="auto" w:fill="FFF2CC" w:themeFill="accent4" w:themeFillTint="33"/>
            <w:vAlign w:val="center"/>
          </w:tcPr>
          <w:p w14:paraId="613C18C5" w14:textId="77777777" w:rsidR="009C619B" w:rsidRPr="00A232C0" w:rsidRDefault="009C619B" w:rsidP="00AD6C3B">
            <w:pPr>
              <w:widowControl w:val="0"/>
              <w:spacing w:after="0" w:line="240" w:lineRule="auto"/>
              <w:rPr>
                <w:rFonts w:asciiTheme="majorHAnsi" w:hAnsiTheme="majorHAnsi" w:cstheme="majorHAnsi"/>
              </w:rPr>
            </w:pPr>
            <w:r w:rsidRPr="00A232C0">
              <w:rPr>
                <w:rFonts w:asciiTheme="majorHAnsi" w:hAnsiTheme="majorHAnsi" w:cstheme="majorHAnsi"/>
              </w:rPr>
              <w:fldChar w:fldCharType="begin"/>
            </w:r>
            <w:r w:rsidRPr="00A232C0">
              <w:rPr>
                <w:rFonts w:asciiTheme="majorHAnsi" w:hAnsiTheme="majorHAnsi" w:cstheme="majorHAnsi"/>
              </w:rPr>
              <w:instrText xml:space="preserve"> DOCPROPERTY  "MFiles_P1021n1_P1030"  \* MERGEFORMAT </w:instrText>
            </w:r>
            <w:r w:rsidRPr="00A232C0">
              <w:rPr>
                <w:rFonts w:asciiTheme="majorHAnsi" w:hAnsiTheme="majorHAnsi" w:cstheme="majorHAnsi"/>
              </w:rPr>
              <w:fldChar w:fldCharType="separate"/>
            </w:r>
            <w:r w:rsidR="009C4EAF" w:rsidRPr="00A232C0">
              <w:rPr>
                <w:rFonts w:asciiTheme="majorHAnsi" w:hAnsiTheme="majorHAnsi" w:cstheme="majorHAnsi"/>
              </w:rPr>
              <w:t>SI65799739</w:t>
            </w:r>
            <w:r w:rsidRPr="00A232C0">
              <w:rPr>
                <w:rFonts w:asciiTheme="majorHAnsi" w:hAnsiTheme="majorHAnsi" w:cstheme="majorHAnsi"/>
              </w:rPr>
              <w:fldChar w:fldCharType="end"/>
            </w:r>
          </w:p>
        </w:tc>
      </w:tr>
      <w:tr w:rsidR="009C619B" w:rsidRPr="00A232C0" w14:paraId="7F7E1EE1" w14:textId="77777777" w:rsidTr="00CB5E45">
        <w:trPr>
          <w:trHeight w:val="20"/>
          <w:jc w:val="center"/>
        </w:trPr>
        <w:tc>
          <w:tcPr>
            <w:tcW w:w="1170" w:type="pct"/>
            <w:shd w:val="clear" w:color="auto" w:fill="FFC000"/>
            <w:vAlign w:val="center"/>
          </w:tcPr>
          <w:p w14:paraId="64F43AC0" w14:textId="77777777" w:rsidR="009C619B" w:rsidRPr="00A232C0" w:rsidRDefault="009C619B" w:rsidP="00AD6C3B">
            <w:pPr>
              <w:widowControl w:val="0"/>
              <w:spacing w:after="0" w:line="240" w:lineRule="auto"/>
              <w:rPr>
                <w:rFonts w:asciiTheme="majorHAnsi" w:hAnsiTheme="majorHAnsi" w:cstheme="majorHAnsi"/>
                <w:b/>
              </w:rPr>
            </w:pPr>
            <w:r w:rsidRPr="00A232C0">
              <w:rPr>
                <w:rFonts w:asciiTheme="majorHAnsi" w:hAnsiTheme="majorHAnsi" w:cstheme="majorHAnsi"/>
                <w:b/>
              </w:rPr>
              <w:t>Matična številka</w:t>
            </w:r>
          </w:p>
        </w:tc>
        <w:tc>
          <w:tcPr>
            <w:tcW w:w="3830" w:type="pct"/>
            <w:shd w:val="clear" w:color="auto" w:fill="FFF2CC" w:themeFill="accent4" w:themeFillTint="33"/>
            <w:vAlign w:val="center"/>
          </w:tcPr>
          <w:p w14:paraId="087EB1F8" w14:textId="4D47C6A5" w:rsidR="009C619B" w:rsidRPr="00A232C0" w:rsidRDefault="00EE4DC6" w:rsidP="00AD6C3B">
            <w:pPr>
              <w:widowControl w:val="0"/>
              <w:spacing w:after="0" w:line="240" w:lineRule="auto"/>
              <w:rPr>
                <w:rFonts w:asciiTheme="majorHAnsi" w:hAnsiTheme="majorHAnsi" w:cstheme="majorHAnsi"/>
              </w:rPr>
            </w:pPr>
            <w:r w:rsidRPr="00A232C0">
              <w:rPr>
                <w:rFonts w:asciiTheme="majorHAnsi" w:hAnsiTheme="majorHAnsi" w:cstheme="majorHAnsi"/>
              </w:rPr>
              <w:t>5618100000</w:t>
            </w:r>
          </w:p>
        </w:tc>
      </w:tr>
      <w:tr w:rsidR="009C619B" w:rsidRPr="00A232C0" w14:paraId="50C10090" w14:textId="77777777" w:rsidTr="00CB5E45">
        <w:trPr>
          <w:trHeight w:val="20"/>
          <w:jc w:val="center"/>
        </w:trPr>
        <w:tc>
          <w:tcPr>
            <w:tcW w:w="1170" w:type="pct"/>
            <w:shd w:val="clear" w:color="auto" w:fill="FFC000"/>
            <w:vAlign w:val="center"/>
          </w:tcPr>
          <w:p w14:paraId="247388E3" w14:textId="77777777" w:rsidR="009C619B" w:rsidRPr="00A232C0" w:rsidRDefault="009C619B" w:rsidP="00AD6C3B">
            <w:pPr>
              <w:widowControl w:val="0"/>
              <w:spacing w:after="0" w:line="240" w:lineRule="auto"/>
              <w:rPr>
                <w:rFonts w:asciiTheme="majorHAnsi" w:hAnsiTheme="majorHAnsi" w:cstheme="majorHAnsi"/>
                <w:b/>
              </w:rPr>
            </w:pPr>
            <w:r w:rsidRPr="00A232C0">
              <w:rPr>
                <w:rFonts w:asciiTheme="majorHAnsi" w:hAnsiTheme="majorHAnsi" w:cstheme="majorHAnsi"/>
                <w:b/>
              </w:rPr>
              <w:t>Poslovni račun</w:t>
            </w:r>
          </w:p>
        </w:tc>
        <w:tc>
          <w:tcPr>
            <w:tcW w:w="3830" w:type="pct"/>
            <w:shd w:val="clear" w:color="auto" w:fill="FFF2CC" w:themeFill="accent4" w:themeFillTint="33"/>
            <w:vAlign w:val="center"/>
          </w:tcPr>
          <w:p w14:paraId="7F573CB6" w14:textId="77777777" w:rsidR="009C619B" w:rsidRPr="00A232C0" w:rsidRDefault="009C619B" w:rsidP="00AD6C3B">
            <w:pPr>
              <w:widowControl w:val="0"/>
              <w:spacing w:after="0" w:line="240" w:lineRule="auto"/>
              <w:rPr>
                <w:rFonts w:asciiTheme="majorHAnsi" w:hAnsiTheme="majorHAnsi" w:cstheme="majorHAnsi"/>
              </w:rPr>
            </w:pPr>
            <w:r w:rsidRPr="00A232C0">
              <w:rPr>
                <w:rFonts w:asciiTheme="majorHAnsi" w:hAnsiTheme="majorHAnsi" w:cstheme="majorHAnsi"/>
              </w:rPr>
              <w:fldChar w:fldCharType="begin"/>
            </w:r>
            <w:r w:rsidRPr="00A232C0">
              <w:rPr>
                <w:rFonts w:asciiTheme="majorHAnsi" w:hAnsiTheme="majorHAnsi" w:cstheme="majorHAnsi"/>
              </w:rPr>
              <w:instrText xml:space="preserve"> DOCPROPERTY  "MFiles_P1021n1_P1032"  \* MERGEFORMAT </w:instrText>
            </w:r>
            <w:r w:rsidRPr="00A232C0">
              <w:rPr>
                <w:rFonts w:asciiTheme="majorHAnsi" w:hAnsiTheme="majorHAnsi" w:cstheme="majorHAnsi"/>
              </w:rPr>
              <w:fldChar w:fldCharType="separate"/>
            </w:r>
            <w:r w:rsidR="009C4EAF" w:rsidRPr="00A232C0">
              <w:rPr>
                <w:rFonts w:asciiTheme="majorHAnsi" w:hAnsiTheme="majorHAnsi" w:cstheme="majorHAnsi"/>
              </w:rPr>
              <w:t>SI56 0110 0603 0345 406</w:t>
            </w:r>
            <w:r w:rsidRPr="00A232C0">
              <w:rPr>
                <w:rFonts w:asciiTheme="majorHAnsi" w:hAnsiTheme="majorHAnsi" w:cstheme="majorHAnsi"/>
              </w:rPr>
              <w:fldChar w:fldCharType="end"/>
            </w:r>
          </w:p>
        </w:tc>
      </w:tr>
      <w:tr w:rsidR="009C619B" w:rsidRPr="00A232C0" w14:paraId="00BF3AEE" w14:textId="77777777" w:rsidTr="00CB5E45">
        <w:trPr>
          <w:trHeight w:val="20"/>
          <w:jc w:val="center"/>
        </w:trPr>
        <w:tc>
          <w:tcPr>
            <w:tcW w:w="1170" w:type="pct"/>
            <w:shd w:val="clear" w:color="auto" w:fill="FFC000"/>
            <w:vAlign w:val="center"/>
          </w:tcPr>
          <w:p w14:paraId="173F6444" w14:textId="77777777" w:rsidR="009C619B" w:rsidRPr="00A232C0" w:rsidRDefault="009C619B" w:rsidP="00AD6C3B">
            <w:pPr>
              <w:widowControl w:val="0"/>
              <w:spacing w:after="0" w:line="240" w:lineRule="auto"/>
              <w:rPr>
                <w:rFonts w:asciiTheme="majorHAnsi" w:hAnsiTheme="majorHAnsi" w:cstheme="majorHAnsi"/>
                <w:b/>
              </w:rPr>
            </w:pPr>
            <w:r w:rsidRPr="00A232C0">
              <w:rPr>
                <w:rFonts w:asciiTheme="majorHAnsi" w:hAnsiTheme="majorHAnsi" w:cstheme="majorHAnsi"/>
                <w:b/>
              </w:rPr>
              <w:t>Telefon</w:t>
            </w:r>
          </w:p>
        </w:tc>
        <w:tc>
          <w:tcPr>
            <w:tcW w:w="3830" w:type="pct"/>
            <w:shd w:val="clear" w:color="auto" w:fill="FFF2CC" w:themeFill="accent4" w:themeFillTint="33"/>
            <w:vAlign w:val="center"/>
          </w:tcPr>
          <w:p w14:paraId="75F630E8" w14:textId="0ED94D6E" w:rsidR="009C619B" w:rsidRPr="00A232C0" w:rsidRDefault="00193B4F" w:rsidP="00AD6C3B">
            <w:pPr>
              <w:widowControl w:val="0"/>
              <w:spacing w:after="0" w:line="240" w:lineRule="auto"/>
              <w:rPr>
                <w:rFonts w:asciiTheme="majorHAnsi" w:hAnsiTheme="majorHAnsi" w:cstheme="majorHAnsi"/>
              </w:rPr>
            </w:pPr>
            <w:r w:rsidRPr="00A232C0">
              <w:rPr>
                <w:rFonts w:asciiTheme="majorHAnsi" w:hAnsiTheme="majorHAnsi" w:cstheme="majorHAnsi"/>
              </w:rPr>
              <w:t>01/479-8800</w:t>
            </w:r>
          </w:p>
        </w:tc>
      </w:tr>
      <w:tr w:rsidR="009C619B" w:rsidRPr="00A232C0" w14:paraId="570788D0" w14:textId="77777777" w:rsidTr="00CB5E45">
        <w:trPr>
          <w:trHeight w:val="20"/>
          <w:jc w:val="center"/>
        </w:trPr>
        <w:tc>
          <w:tcPr>
            <w:tcW w:w="1170" w:type="pct"/>
            <w:shd w:val="clear" w:color="auto" w:fill="FFC000"/>
            <w:vAlign w:val="center"/>
          </w:tcPr>
          <w:p w14:paraId="43447FAC" w14:textId="77777777" w:rsidR="009C619B" w:rsidRPr="00A232C0" w:rsidRDefault="009C619B" w:rsidP="00AD6C3B">
            <w:pPr>
              <w:widowControl w:val="0"/>
              <w:spacing w:after="0" w:line="240" w:lineRule="auto"/>
              <w:rPr>
                <w:rFonts w:asciiTheme="majorHAnsi" w:hAnsiTheme="majorHAnsi" w:cstheme="majorHAnsi"/>
                <w:b/>
              </w:rPr>
            </w:pPr>
            <w:r w:rsidRPr="00A232C0">
              <w:rPr>
                <w:rFonts w:asciiTheme="majorHAnsi" w:hAnsiTheme="majorHAnsi" w:cstheme="majorHAnsi"/>
                <w:b/>
              </w:rPr>
              <w:t>E-pošta</w:t>
            </w:r>
          </w:p>
        </w:tc>
        <w:tc>
          <w:tcPr>
            <w:tcW w:w="3830" w:type="pct"/>
            <w:shd w:val="clear" w:color="auto" w:fill="FFF2CC" w:themeFill="accent4" w:themeFillTint="33"/>
            <w:vAlign w:val="center"/>
          </w:tcPr>
          <w:p w14:paraId="35E2C0B4" w14:textId="6CAFA8CF" w:rsidR="009C619B" w:rsidRPr="00A232C0" w:rsidRDefault="00111797" w:rsidP="00AD6C3B">
            <w:pPr>
              <w:widowControl w:val="0"/>
              <w:spacing w:after="0" w:line="240" w:lineRule="auto"/>
              <w:rPr>
                <w:rFonts w:asciiTheme="majorHAnsi" w:hAnsiTheme="majorHAnsi" w:cstheme="majorHAnsi"/>
              </w:rPr>
            </w:pPr>
            <w:hyperlink r:id="rId8" w:history="1">
              <w:r w:rsidR="00AC7FA9" w:rsidRPr="00A232C0">
                <w:rPr>
                  <w:rStyle w:val="Hyperlink"/>
                  <w:rFonts w:asciiTheme="majorHAnsi" w:hAnsiTheme="majorHAnsi" w:cstheme="majorHAnsi"/>
                </w:rPr>
                <w:t>noo@arnes.si</w:t>
              </w:r>
            </w:hyperlink>
            <w:r w:rsidR="00AC7FA9" w:rsidRPr="00A232C0">
              <w:rPr>
                <w:rFonts w:asciiTheme="majorHAnsi" w:hAnsiTheme="majorHAnsi" w:cstheme="majorHAnsi"/>
              </w:rPr>
              <w:t xml:space="preserve"> </w:t>
            </w:r>
          </w:p>
        </w:tc>
      </w:tr>
      <w:tr w:rsidR="005E3919" w:rsidRPr="00A232C0" w14:paraId="34D22703" w14:textId="77777777" w:rsidTr="00CB5E45">
        <w:trPr>
          <w:trHeight w:val="20"/>
          <w:jc w:val="center"/>
        </w:trPr>
        <w:tc>
          <w:tcPr>
            <w:tcW w:w="1170" w:type="pct"/>
            <w:shd w:val="clear" w:color="auto" w:fill="FFC000"/>
            <w:vAlign w:val="center"/>
          </w:tcPr>
          <w:p w14:paraId="0CAEB93F" w14:textId="654F5786" w:rsidR="005E3919" w:rsidRPr="00A232C0" w:rsidRDefault="005E3919" w:rsidP="00AD6C3B">
            <w:pPr>
              <w:widowControl w:val="0"/>
              <w:spacing w:after="0" w:line="240" w:lineRule="auto"/>
              <w:rPr>
                <w:rFonts w:asciiTheme="majorHAnsi" w:hAnsiTheme="majorHAnsi" w:cstheme="majorHAnsi"/>
                <w:b/>
              </w:rPr>
            </w:pPr>
            <w:r w:rsidRPr="00A232C0">
              <w:rPr>
                <w:rFonts w:asciiTheme="majorHAnsi" w:hAnsiTheme="majorHAnsi" w:cstheme="majorHAnsi"/>
                <w:b/>
              </w:rPr>
              <w:t>Skrbnik pogodbe</w:t>
            </w:r>
          </w:p>
        </w:tc>
        <w:tc>
          <w:tcPr>
            <w:tcW w:w="3830" w:type="pct"/>
            <w:shd w:val="clear" w:color="auto" w:fill="FFF2CC" w:themeFill="accent4" w:themeFillTint="33"/>
            <w:vAlign w:val="center"/>
          </w:tcPr>
          <w:p w14:paraId="26054FC6" w14:textId="6035FF74" w:rsidR="005E3919" w:rsidRPr="00A232C0" w:rsidRDefault="00305FF9" w:rsidP="00AD6C3B">
            <w:pPr>
              <w:widowControl w:val="0"/>
              <w:spacing w:after="0" w:line="240" w:lineRule="auto"/>
              <w:rPr>
                <w:rFonts w:asciiTheme="majorHAnsi" w:hAnsiTheme="majorHAnsi" w:cstheme="majorHAnsi"/>
              </w:rPr>
            </w:pPr>
            <w:r w:rsidRPr="00A232C0">
              <w:rPr>
                <w:rFonts w:asciiTheme="majorHAnsi" w:hAnsiTheme="majorHAnsi" w:cstheme="majorHAnsi"/>
              </w:rPr>
              <w:t>Ksenija Furman Jug</w:t>
            </w:r>
          </w:p>
        </w:tc>
      </w:tr>
      <w:tr w:rsidR="009C619B" w:rsidRPr="00A232C0" w14:paraId="478AA791" w14:textId="77777777" w:rsidTr="00CB5E45">
        <w:trPr>
          <w:trHeight w:val="20"/>
          <w:jc w:val="center"/>
        </w:trPr>
        <w:tc>
          <w:tcPr>
            <w:tcW w:w="1170" w:type="pct"/>
            <w:shd w:val="clear" w:color="auto" w:fill="FFC000"/>
            <w:vAlign w:val="center"/>
          </w:tcPr>
          <w:p w14:paraId="57188215" w14:textId="77777777" w:rsidR="009C619B" w:rsidRPr="00A232C0" w:rsidRDefault="009C619B" w:rsidP="00AD6C3B">
            <w:pPr>
              <w:widowControl w:val="0"/>
              <w:spacing w:after="0" w:line="240" w:lineRule="auto"/>
              <w:rPr>
                <w:rFonts w:asciiTheme="majorHAnsi" w:hAnsiTheme="majorHAnsi" w:cstheme="majorHAnsi"/>
                <w:b/>
              </w:rPr>
            </w:pPr>
            <w:r w:rsidRPr="00A232C0">
              <w:rPr>
                <w:rFonts w:asciiTheme="majorHAnsi" w:hAnsiTheme="majorHAnsi" w:cstheme="majorHAnsi"/>
                <w:b/>
              </w:rPr>
              <w:t>Podpisnik</w:t>
            </w:r>
          </w:p>
        </w:tc>
        <w:tc>
          <w:tcPr>
            <w:tcW w:w="3830" w:type="pct"/>
            <w:shd w:val="clear" w:color="auto" w:fill="FFF2CC" w:themeFill="accent4" w:themeFillTint="33"/>
            <w:vAlign w:val="center"/>
          </w:tcPr>
          <w:p w14:paraId="62433665" w14:textId="77777777" w:rsidR="009C619B" w:rsidRPr="00A232C0" w:rsidRDefault="003657CC" w:rsidP="00AD6C3B">
            <w:pPr>
              <w:widowControl w:val="0"/>
              <w:spacing w:after="0" w:line="240" w:lineRule="auto"/>
              <w:rPr>
                <w:rFonts w:asciiTheme="majorHAnsi" w:hAnsiTheme="majorHAnsi" w:cstheme="majorHAnsi"/>
              </w:rPr>
            </w:pPr>
            <w:r w:rsidRPr="00A232C0">
              <w:rPr>
                <w:rFonts w:asciiTheme="majorHAnsi" w:hAnsiTheme="majorHAnsi" w:cstheme="majorHAnsi"/>
              </w:rPr>
              <w:t xml:space="preserve">mag. </w:t>
            </w:r>
            <w:r w:rsidR="009C619B" w:rsidRPr="00A232C0">
              <w:rPr>
                <w:rFonts w:asciiTheme="majorHAnsi" w:hAnsiTheme="majorHAnsi" w:cstheme="majorHAnsi"/>
              </w:rPr>
              <w:fldChar w:fldCharType="begin"/>
            </w:r>
            <w:r w:rsidR="009C619B" w:rsidRPr="00A232C0">
              <w:rPr>
                <w:rFonts w:asciiTheme="majorHAnsi" w:hAnsiTheme="majorHAnsi" w:cstheme="majorHAnsi"/>
              </w:rPr>
              <w:instrText xml:space="preserve"> DOCPROPERTY  "MFiles_P1021n1_P1034"  \* MERGEFORMAT </w:instrText>
            </w:r>
            <w:r w:rsidR="009C619B" w:rsidRPr="00A232C0">
              <w:rPr>
                <w:rFonts w:asciiTheme="majorHAnsi" w:hAnsiTheme="majorHAnsi" w:cstheme="majorHAnsi"/>
              </w:rPr>
              <w:fldChar w:fldCharType="separate"/>
            </w:r>
            <w:r w:rsidR="009C4EAF" w:rsidRPr="00A232C0">
              <w:rPr>
                <w:rFonts w:asciiTheme="majorHAnsi" w:hAnsiTheme="majorHAnsi" w:cstheme="majorHAnsi"/>
              </w:rPr>
              <w:t>Marko Bonač</w:t>
            </w:r>
            <w:r w:rsidR="009C619B" w:rsidRPr="00A232C0">
              <w:rPr>
                <w:rFonts w:asciiTheme="majorHAnsi" w:hAnsiTheme="majorHAnsi" w:cstheme="majorHAnsi"/>
              </w:rPr>
              <w:fldChar w:fldCharType="end"/>
            </w:r>
            <w:r w:rsidRPr="00A232C0">
              <w:rPr>
                <w:rFonts w:asciiTheme="majorHAnsi" w:hAnsiTheme="majorHAnsi" w:cstheme="majorHAnsi"/>
              </w:rPr>
              <w:t>, direktor</w:t>
            </w:r>
          </w:p>
        </w:tc>
      </w:tr>
    </w:tbl>
    <w:p w14:paraId="2D4B4E94" w14:textId="77777777" w:rsidR="009C619B" w:rsidRPr="00A232C0" w:rsidRDefault="009C619B" w:rsidP="00AD6C3B">
      <w:pPr>
        <w:widowControl w:val="0"/>
        <w:spacing w:before="120" w:after="120" w:line="240" w:lineRule="auto"/>
        <w:ind w:left="142" w:hanging="142"/>
        <w:jc w:val="center"/>
        <w:rPr>
          <w:rFonts w:asciiTheme="majorHAnsi" w:hAnsiTheme="majorHAnsi" w:cstheme="majorHAnsi"/>
        </w:rPr>
      </w:pPr>
      <w:r w:rsidRPr="00A232C0">
        <w:rPr>
          <w:rFonts w:asciiTheme="majorHAnsi" w:hAnsiTheme="majorHAnsi" w:cstheme="majorHAn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228"/>
        <w:gridCol w:w="3331"/>
        <w:gridCol w:w="3069"/>
      </w:tblGrid>
      <w:tr w:rsidR="00193B4F" w:rsidRPr="00A232C0" w14:paraId="16AD45E8" w14:textId="77777777" w:rsidTr="00CB5E45">
        <w:trPr>
          <w:trHeight w:val="20"/>
          <w:jc w:val="center"/>
        </w:trPr>
        <w:tc>
          <w:tcPr>
            <w:tcW w:w="1676" w:type="pct"/>
            <w:tcBorders>
              <w:bottom w:val="single" w:sz="4" w:space="0" w:color="auto"/>
            </w:tcBorders>
            <w:shd w:val="clear" w:color="auto" w:fill="FFC000" w:themeFill="accent4"/>
            <w:vAlign w:val="center"/>
          </w:tcPr>
          <w:p w14:paraId="3D1242A2" w14:textId="1910A001" w:rsidR="00193B4F" w:rsidRPr="00A232C0" w:rsidRDefault="00193B4F" w:rsidP="00006A09">
            <w:pPr>
              <w:widowControl w:val="0"/>
              <w:spacing w:after="0" w:line="240" w:lineRule="auto"/>
              <w:jc w:val="both"/>
              <w:rPr>
                <w:rFonts w:asciiTheme="majorHAnsi" w:hAnsiTheme="majorHAnsi" w:cstheme="majorHAnsi"/>
                <w:b/>
              </w:rPr>
            </w:pPr>
            <w:r w:rsidRPr="00A232C0">
              <w:rPr>
                <w:rFonts w:asciiTheme="majorHAnsi" w:hAnsiTheme="majorHAnsi" w:cstheme="majorHAnsi"/>
                <w:b/>
              </w:rPr>
              <w:t>PONUDNIK (DOBAVITELJ)</w:t>
            </w:r>
          </w:p>
        </w:tc>
        <w:tc>
          <w:tcPr>
            <w:tcW w:w="1730" w:type="pct"/>
            <w:tcBorders>
              <w:bottom w:val="single" w:sz="4" w:space="0" w:color="auto"/>
            </w:tcBorders>
            <w:shd w:val="clear" w:color="auto" w:fill="FFC000" w:themeFill="accent4"/>
            <w:vAlign w:val="center"/>
          </w:tcPr>
          <w:p w14:paraId="0093038B" w14:textId="77777777" w:rsidR="00193B4F" w:rsidRPr="00A232C0" w:rsidRDefault="00193B4F" w:rsidP="00AD6C3B">
            <w:pPr>
              <w:widowControl w:val="0"/>
              <w:spacing w:after="0" w:line="240" w:lineRule="auto"/>
              <w:jc w:val="center"/>
              <w:rPr>
                <w:rFonts w:asciiTheme="majorHAnsi" w:hAnsiTheme="majorHAnsi" w:cstheme="majorHAnsi"/>
                <w:b/>
              </w:rPr>
            </w:pPr>
            <w:proofErr w:type="spellStart"/>
            <w:r w:rsidRPr="00A232C0">
              <w:rPr>
                <w:rFonts w:asciiTheme="majorHAnsi" w:hAnsiTheme="majorHAnsi" w:cstheme="majorHAnsi"/>
                <w:b/>
              </w:rPr>
              <w:t>Poslovodeči</w:t>
            </w:r>
            <w:proofErr w:type="spellEnd"/>
            <w:r w:rsidRPr="00A232C0">
              <w:rPr>
                <w:rFonts w:asciiTheme="majorHAnsi" w:hAnsiTheme="majorHAnsi" w:cstheme="majorHAnsi"/>
                <w:b/>
              </w:rPr>
              <w:t xml:space="preserve"> partner</w:t>
            </w:r>
          </w:p>
        </w:tc>
        <w:tc>
          <w:tcPr>
            <w:tcW w:w="1594" w:type="pct"/>
            <w:tcBorders>
              <w:bottom w:val="single" w:sz="4" w:space="0" w:color="auto"/>
            </w:tcBorders>
            <w:shd w:val="clear" w:color="auto" w:fill="FFC000" w:themeFill="accent4"/>
            <w:vAlign w:val="center"/>
          </w:tcPr>
          <w:p w14:paraId="22FB91F0" w14:textId="77777777" w:rsidR="00193B4F" w:rsidRPr="00A232C0" w:rsidRDefault="00193B4F" w:rsidP="00AD6C3B">
            <w:pPr>
              <w:widowControl w:val="0"/>
              <w:spacing w:after="0" w:line="240" w:lineRule="auto"/>
              <w:jc w:val="center"/>
              <w:rPr>
                <w:rFonts w:asciiTheme="majorHAnsi" w:hAnsiTheme="majorHAnsi" w:cstheme="majorHAnsi"/>
                <w:b/>
              </w:rPr>
            </w:pPr>
            <w:r w:rsidRPr="00A232C0">
              <w:rPr>
                <w:rFonts w:asciiTheme="majorHAnsi" w:hAnsiTheme="majorHAnsi" w:cstheme="majorHAnsi"/>
                <w:b/>
              </w:rPr>
              <w:t>Partner 2</w:t>
            </w:r>
          </w:p>
        </w:tc>
      </w:tr>
      <w:tr w:rsidR="00193B4F" w:rsidRPr="00A232C0" w14:paraId="20CB346B" w14:textId="77777777" w:rsidTr="00CB5E45">
        <w:trPr>
          <w:trHeight w:val="20"/>
          <w:jc w:val="center"/>
        </w:trPr>
        <w:tc>
          <w:tcPr>
            <w:tcW w:w="1676" w:type="pct"/>
            <w:shd w:val="clear" w:color="auto" w:fill="FFC000" w:themeFill="accent4"/>
            <w:vAlign w:val="center"/>
          </w:tcPr>
          <w:p w14:paraId="105F9755" w14:textId="77777777" w:rsidR="00193B4F" w:rsidRPr="00A232C0" w:rsidRDefault="00193B4F" w:rsidP="00AD6C3B">
            <w:pPr>
              <w:widowControl w:val="0"/>
              <w:spacing w:after="0" w:line="240" w:lineRule="auto"/>
              <w:rPr>
                <w:rFonts w:asciiTheme="majorHAnsi" w:hAnsiTheme="majorHAnsi" w:cstheme="majorHAnsi"/>
              </w:rPr>
            </w:pPr>
            <w:r w:rsidRPr="00A232C0">
              <w:rPr>
                <w:rFonts w:asciiTheme="majorHAnsi" w:hAnsiTheme="majorHAnsi" w:cstheme="majorHAnsi"/>
                <w:b/>
              </w:rPr>
              <w:t>Naziv in sedež</w:t>
            </w:r>
          </w:p>
        </w:tc>
        <w:tc>
          <w:tcPr>
            <w:tcW w:w="1730" w:type="pct"/>
            <w:shd w:val="clear" w:color="auto" w:fill="auto"/>
            <w:vAlign w:val="center"/>
          </w:tcPr>
          <w:p w14:paraId="3E3D62FF" w14:textId="77777777" w:rsidR="00193B4F" w:rsidRPr="00A232C0" w:rsidRDefault="00193B4F" w:rsidP="00AD6C3B">
            <w:pPr>
              <w:widowControl w:val="0"/>
              <w:spacing w:after="0" w:line="240" w:lineRule="auto"/>
              <w:rPr>
                <w:rFonts w:asciiTheme="majorHAnsi" w:hAnsiTheme="majorHAnsi" w:cstheme="majorHAnsi"/>
                <w:b/>
              </w:rPr>
            </w:pPr>
          </w:p>
        </w:tc>
        <w:tc>
          <w:tcPr>
            <w:tcW w:w="1594" w:type="pct"/>
            <w:shd w:val="clear" w:color="auto" w:fill="auto"/>
            <w:vAlign w:val="center"/>
          </w:tcPr>
          <w:p w14:paraId="540B9AED" w14:textId="77777777" w:rsidR="00193B4F" w:rsidRPr="00A232C0" w:rsidRDefault="00193B4F" w:rsidP="00AD6C3B">
            <w:pPr>
              <w:widowControl w:val="0"/>
              <w:spacing w:after="0" w:line="240" w:lineRule="auto"/>
              <w:rPr>
                <w:rFonts w:asciiTheme="majorHAnsi" w:hAnsiTheme="majorHAnsi" w:cstheme="majorHAnsi"/>
                <w:b/>
              </w:rPr>
            </w:pPr>
          </w:p>
        </w:tc>
      </w:tr>
      <w:tr w:rsidR="00193B4F" w:rsidRPr="00A232C0" w14:paraId="4AC1C5CB" w14:textId="77777777" w:rsidTr="00CB5E45">
        <w:trPr>
          <w:trHeight w:val="20"/>
          <w:jc w:val="center"/>
        </w:trPr>
        <w:tc>
          <w:tcPr>
            <w:tcW w:w="1676" w:type="pct"/>
            <w:shd w:val="clear" w:color="auto" w:fill="FFC000" w:themeFill="accent4"/>
            <w:vAlign w:val="center"/>
          </w:tcPr>
          <w:p w14:paraId="2EA6A8F7" w14:textId="77777777" w:rsidR="00193B4F" w:rsidRPr="00A232C0" w:rsidRDefault="00193B4F" w:rsidP="00AD6C3B">
            <w:pPr>
              <w:widowControl w:val="0"/>
              <w:spacing w:after="0" w:line="240" w:lineRule="auto"/>
              <w:rPr>
                <w:rFonts w:asciiTheme="majorHAnsi" w:hAnsiTheme="majorHAnsi" w:cstheme="majorHAnsi"/>
              </w:rPr>
            </w:pPr>
            <w:r w:rsidRPr="00A232C0">
              <w:rPr>
                <w:rFonts w:asciiTheme="majorHAnsi" w:hAnsiTheme="majorHAnsi" w:cstheme="majorHAnsi"/>
                <w:b/>
              </w:rPr>
              <w:t>ID št. za DDV</w:t>
            </w:r>
          </w:p>
        </w:tc>
        <w:tc>
          <w:tcPr>
            <w:tcW w:w="1730" w:type="pct"/>
            <w:shd w:val="clear" w:color="auto" w:fill="auto"/>
            <w:vAlign w:val="center"/>
          </w:tcPr>
          <w:p w14:paraId="4AACD922" w14:textId="77777777" w:rsidR="00193B4F" w:rsidRPr="00A232C0"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6412B92D" w14:textId="77777777" w:rsidR="00193B4F" w:rsidRPr="00A232C0" w:rsidRDefault="00193B4F" w:rsidP="00AD6C3B">
            <w:pPr>
              <w:widowControl w:val="0"/>
              <w:spacing w:after="0" w:line="240" w:lineRule="auto"/>
              <w:rPr>
                <w:rFonts w:asciiTheme="majorHAnsi" w:hAnsiTheme="majorHAnsi" w:cstheme="majorHAnsi"/>
              </w:rPr>
            </w:pPr>
          </w:p>
        </w:tc>
      </w:tr>
      <w:tr w:rsidR="00193B4F" w:rsidRPr="00A232C0" w14:paraId="77FF52CD" w14:textId="77777777" w:rsidTr="00CB5E45">
        <w:trPr>
          <w:trHeight w:val="20"/>
          <w:jc w:val="center"/>
        </w:trPr>
        <w:tc>
          <w:tcPr>
            <w:tcW w:w="1676" w:type="pct"/>
            <w:shd w:val="clear" w:color="auto" w:fill="FFC000" w:themeFill="accent4"/>
            <w:vAlign w:val="center"/>
          </w:tcPr>
          <w:p w14:paraId="06CDD1A5" w14:textId="77777777" w:rsidR="00193B4F" w:rsidRPr="00A232C0" w:rsidRDefault="00193B4F" w:rsidP="00AD6C3B">
            <w:pPr>
              <w:widowControl w:val="0"/>
              <w:spacing w:after="0" w:line="240" w:lineRule="auto"/>
              <w:rPr>
                <w:rFonts w:asciiTheme="majorHAnsi" w:hAnsiTheme="majorHAnsi" w:cstheme="majorHAnsi"/>
              </w:rPr>
            </w:pPr>
            <w:r w:rsidRPr="00A232C0">
              <w:rPr>
                <w:rFonts w:asciiTheme="majorHAnsi" w:hAnsiTheme="majorHAnsi" w:cstheme="majorHAnsi"/>
                <w:b/>
              </w:rPr>
              <w:t>Matična številka</w:t>
            </w:r>
          </w:p>
        </w:tc>
        <w:tc>
          <w:tcPr>
            <w:tcW w:w="1730" w:type="pct"/>
            <w:shd w:val="clear" w:color="auto" w:fill="auto"/>
            <w:vAlign w:val="center"/>
          </w:tcPr>
          <w:p w14:paraId="20F052B4" w14:textId="77777777" w:rsidR="00193B4F" w:rsidRPr="00A232C0"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3EA179DD" w14:textId="77777777" w:rsidR="00193B4F" w:rsidRPr="00A232C0" w:rsidRDefault="00193B4F" w:rsidP="00AD6C3B">
            <w:pPr>
              <w:widowControl w:val="0"/>
              <w:spacing w:after="0" w:line="240" w:lineRule="auto"/>
              <w:rPr>
                <w:rFonts w:asciiTheme="majorHAnsi" w:hAnsiTheme="majorHAnsi" w:cstheme="majorHAnsi"/>
              </w:rPr>
            </w:pPr>
          </w:p>
        </w:tc>
      </w:tr>
      <w:tr w:rsidR="00193B4F" w:rsidRPr="00A232C0" w14:paraId="0850748B" w14:textId="77777777" w:rsidTr="00CB5E45">
        <w:trPr>
          <w:trHeight w:val="20"/>
          <w:jc w:val="center"/>
        </w:trPr>
        <w:tc>
          <w:tcPr>
            <w:tcW w:w="1676" w:type="pct"/>
            <w:shd w:val="clear" w:color="auto" w:fill="FFC000" w:themeFill="accent4"/>
            <w:vAlign w:val="center"/>
          </w:tcPr>
          <w:p w14:paraId="1918860D" w14:textId="4ED15656" w:rsidR="00193B4F" w:rsidRPr="00A232C0" w:rsidRDefault="00193B4F" w:rsidP="00AD6C3B">
            <w:pPr>
              <w:widowControl w:val="0"/>
              <w:spacing w:after="0" w:line="240" w:lineRule="auto"/>
              <w:rPr>
                <w:rFonts w:asciiTheme="majorHAnsi" w:hAnsiTheme="majorHAnsi" w:cstheme="majorHAnsi"/>
              </w:rPr>
            </w:pPr>
            <w:r w:rsidRPr="00A232C0">
              <w:rPr>
                <w:rFonts w:asciiTheme="majorHAnsi" w:hAnsiTheme="majorHAnsi" w:cstheme="majorHAnsi"/>
                <w:b/>
              </w:rPr>
              <w:t>Transakcijski račun</w:t>
            </w:r>
          </w:p>
        </w:tc>
        <w:tc>
          <w:tcPr>
            <w:tcW w:w="1730" w:type="pct"/>
            <w:shd w:val="clear" w:color="auto" w:fill="auto"/>
            <w:vAlign w:val="center"/>
          </w:tcPr>
          <w:p w14:paraId="5CDB52B3" w14:textId="77777777" w:rsidR="00193B4F" w:rsidRPr="00A232C0"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65007CC9" w14:textId="77777777" w:rsidR="00193B4F" w:rsidRPr="00A232C0" w:rsidRDefault="00193B4F" w:rsidP="00AD6C3B">
            <w:pPr>
              <w:widowControl w:val="0"/>
              <w:spacing w:after="0" w:line="240" w:lineRule="auto"/>
              <w:rPr>
                <w:rFonts w:asciiTheme="majorHAnsi" w:hAnsiTheme="majorHAnsi" w:cstheme="majorHAnsi"/>
              </w:rPr>
            </w:pPr>
          </w:p>
        </w:tc>
      </w:tr>
      <w:tr w:rsidR="00193B4F" w:rsidRPr="00A232C0" w14:paraId="6E81AC69" w14:textId="77777777" w:rsidTr="00CB5E45">
        <w:trPr>
          <w:trHeight w:val="20"/>
          <w:jc w:val="center"/>
        </w:trPr>
        <w:tc>
          <w:tcPr>
            <w:tcW w:w="1676" w:type="pct"/>
            <w:shd w:val="clear" w:color="auto" w:fill="FFC000" w:themeFill="accent4"/>
            <w:vAlign w:val="center"/>
          </w:tcPr>
          <w:p w14:paraId="1193BDF5" w14:textId="77777777" w:rsidR="00193B4F" w:rsidRPr="00A232C0" w:rsidRDefault="00193B4F" w:rsidP="00AD6C3B">
            <w:pPr>
              <w:widowControl w:val="0"/>
              <w:spacing w:after="0" w:line="240" w:lineRule="auto"/>
              <w:rPr>
                <w:rFonts w:asciiTheme="majorHAnsi" w:hAnsiTheme="majorHAnsi" w:cstheme="majorHAnsi"/>
              </w:rPr>
            </w:pPr>
            <w:r w:rsidRPr="00A232C0">
              <w:rPr>
                <w:rFonts w:asciiTheme="majorHAnsi" w:hAnsiTheme="majorHAnsi" w:cstheme="majorHAnsi"/>
                <w:b/>
              </w:rPr>
              <w:t>Telefon</w:t>
            </w:r>
          </w:p>
        </w:tc>
        <w:tc>
          <w:tcPr>
            <w:tcW w:w="1730" w:type="pct"/>
            <w:shd w:val="clear" w:color="auto" w:fill="auto"/>
            <w:vAlign w:val="center"/>
          </w:tcPr>
          <w:p w14:paraId="6BEB2217" w14:textId="77777777" w:rsidR="00193B4F" w:rsidRPr="00A232C0"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3687AE23" w14:textId="77777777" w:rsidR="00193B4F" w:rsidRPr="00A232C0" w:rsidRDefault="00193B4F" w:rsidP="00AD6C3B">
            <w:pPr>
              <w:widowControl w:val="0"/>
              <w:spacing w:after="0" w:line="240" w:lineRule="auto"/>
              <w:rPr>
                <w:rFonts w:asciiTheme="majorHAnsi" w:hAnsiTheme="majorHAnsi" w:cstheme="majorHAnsi"/>
              </w:rPr>
            </w:pPr>
          </w:p>
        </w:tc>
      </w:tr>
      <w:tr w:rsidR="00193B4F" w:rsidRPr="00A232C0" w14:paraId="4B7F519B" w14:textId="77777777" w:rsidTr="00CB5E45">
        <w:trPr>
          <w:trHeight w:val="20"/>
          <w:jc w:val="center"/>
        </w:trPr>
        <w:tc>
          <w:tcPr>
            <w:tcW w:w="1676" w:type="pct"/>
            <w:shd w:val="clear" w:color="auto" w:fill="FFC000" w:themeFill="accent4"/>
            <w:vAlign w:val="center"/>
          </w:tcPr>
          <w:p w14:paraId="7FC029F5" w14:textId="77777777" w:rsidR="00193B4F" w:rsidRPr="00A232C0" w:rsidRDefault="00193B4F" w:rsidP="00AD6C3B">
            <w:pPr>
              <w:widowControl w:val="0"/>
              <w:spacing w:after="0" w:line="240" w:lineRule="auto"/>
              <w:rPr>
                <w:rFonts w:asciiTheme="majorHAnsi" w:hAnsiTheme="majorHAnsi" w:cstheme="majorHAnsi"/>
              </w:rPr>
            </w:pPr>
            <w:r w:rsidRPr="00A232C0">
              <w:rPr>
                <w:rFonts w:asciiTheme="majorHAnsi" w:hAnsiTheme="majorHAnsi" w:cstheme="majorHAnsi"/>
                <w:b/>
              </w:rPr>
              <w:t>E-pošta</w:t>
            </w:r>
          </w:p>
        </w:tc>
        <w:tc>
          <w:tcPr>
            <w:tcW w:w="1730" w:type="pct"/>
            <w:shd w:val="clear" w:color="auto" w:fill="auto"/>
            <w:vAlign w:val="center"/>
          </w:tcPr>
          <w:p w14:paraId="0A1698EA" w14:textId="77777777" w:rsidR="00193B4F" w:rsidRPr="00A232C0"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1FF4F4B1" w14:textId="77777777" w:rsidR="00193B4F" w:rsidRPr="00A232C0" w:rsidRDefault="00193B4F" w:rsidP="00AD6C3B">
            <w:pPr>
              <w:widowControl w:val="0"/>
              <w:spacing w:after="0" w:line="240" w:lineRule="auto"/>
              <w:rPr>
                <w:rFonts w:asciiTheme="majorHAnsi" w:hAnsiTheme="majorHAnsi" w:cstheme="majorHAnsi"/>
              </w:rPr>
            </w:pPr>
          </w:p>
        </w:tc>
      </w:tr>
      <w:tr w:rsidR="00193B4F" w:rsidRPr="00A232C0" w14:paraId="54A8779A" w14:textId="77777777" w:rsidTr="00CB5E45">
        <w:trPr>
          <w:trHeight w:val="20"/>
          <w:jc w:val="center"/>
        </w:trPr>
        <w:tc>
          <w:tcPr>
            <w:tcW w:w="1676" w:type="pct"/>
            <w:shd w:val="clear" w:color="auto" w:fill="FFC000" w:themeFill="accent4"/>
            <w:vAlign w:val="center"/>
          </w:tcPr>
          <w:p w14:paraId="52BAF79D" w14:textId="417841B4" w:rsidR="00193B4F" w:rsidRPr="00A232C0" w:rsidRDefault="00193B4F" w:rsidP="00AD6C3B">
            <w:pPr>
              <w:widowControl w:val="0"/>
              <w:spacing w:after="0" w:line="240" w:lineRule="auto"/>
              <w:rPr>
                <w:rFonts w:asciiTheme="majorHAnsi" w:hAnsiTheme="majorHAnsi" w:cstheme="majorHAnsi"/>
                <w:b/>
              </w:rPr>
            </w:pPr>
            <w:r w:rsidRPr="00A232C0">
              <w:rPr>
                <w:rFonts w:asciiTheme="majorHAnsi" w:hAnsiTheme="majorHAnsi" w:cstheme="majorHAnsi"/>
                <w:b/>
              </w:rPr>
              <w:t>Skrbnik okvirnega sporazuma</w:t>
            </w:r>
          </w:p>
        </w:tc>
        <w:tc>
          <w:tcPr>
            <w:tcW w:w="3324" w:type="pct"/>
            <w:gridSpan w:val="2"/>
            <w:shd w:val="clear" w:color="auto" w:fill="auto"/>
            <w:vAlign w:val="center"/>
          </w:tcPr>
          <w:p w14:paraId="24B7E772" w14:textId="77777777" w:rsidR="00193B4F" w:rsidRPr="00A232C0" w:rsidRDefault="00193B4F" w:rsidP="00AD6C3B">
            <w:pPr>
              <w:widowControl w:val="0"/>
              <w:spacing w:after="0" w:line="240" w:lineRule="auto"/>
              <w:rPr>
                <w:rFonts w:asciiTheme="majorHAnsi" w:hAnsiTheme="majorHAnsi" w:cstheme="majorHAnsi"/>
              </w:rPr>
            </w:pPr>
          </w:p>
        </w:tc>
      </w:tr>
      <w:tr w:rsidR="00193B4F" w:rsidRPr="00A232C0" w14:paraId="4BD0A62A" w14:textId="77777777" w:rsidTr="00CB5E45">
        <w:trPr>
          <w:trHeight w:val="20"/>
          <w:jc w:val="center"/>
        </w:trPr>
        <w:tc>
          <w:tcPr>
            <w:tcW w:w="1676" w:type="pct"/>
            <w:shd w:val="clear" w:color="auto" w:fill="FFC000" w:themeFill="accent4"/>
            <w:vAlign w:val="center"/>
          </w:tcPr>
          <w:p w14:paraId="516D1B25" w14:textId="59540B11" w:rsidR="00193B4F" w:rsidRPr="00A232C0" w:rsidRDefault="00193B4F" w:rsidP="00AD6C3B">
            <w:pPr>
              <w:widowControl w:val="0"/>
              <w:spacing w:after="0" w:line="240" w:lineRule="auto"/>
              <w:rPr>
                <w:rFonts w:asciiTheme="majorHAnsi" w:hAnsiTheme="majorHAnsi" w:cstheme="majorHAnsi"/>
                <w:b/>
              </w:rPr>
            </w:pPr>
            <w:r w:rsidRPr="00A232C0">
              <w:rPr>
                <w:rFonts w:asciiTheme="majorHAnsi" w:hAnsiTheme="majorHAnsi" w:cstheme="majorHAnsi"/>
                <w:b/>
              </w:rPr>
              <w:t>Podpisnik</w:t>
            </w:r>
          </w:p>
        </w:tc>
        <w:tc>
          <w:tcPr>
            <w:tcW w:w="3324" w:type="pct"/>
            <w:gridSpan w:val="2"/>
            <w:shd w:val="clear" w:color="auto" w:fill="auto"/>
            <w:vAlign w:val="center"/>
          </w:tcPr>
          <w:p w14:paraId="61B7309B" w14:textId="77777777" w:rsidR="00193B4F" w:rsidRPr="00A232C0" w:rsidRDefault="00193B4F" w:rsidP="00AD6C3B">
            <w:pPr>
              <w:widowControl w:val="0"/>
              <w:spacing w:after="0" w:line="240" w:lineRule="auto"/>
              <w:rPr>
                <w:rFonts w:asciiTheme="majorHAnsi" w:hAnsiTheme="majorHAnsi" w:cstheme="majorHAnsi"/>
              </w:rPr>
            </w:pPr>
          </w:p>
        </w:tc>
      </w:tr>
    </w:tbl>
    <w:p w14:paraId="53E54029" w14:textId="77777777" w:rsidR="007F1A6A" w:rsidRPr="00A232C0" w:rsidRDefault="007F1A6A" w:rsidP="00AD6C3B">
      <w:pPr>
        <w:widowControl w:val="0"/>
        <w:spacing w:before="120" w:after="120" w:line="240" w:lineRule="auto"/>
        <w:rPr>
          <w:rFonts w:asciiTheme="majorHAnsi" w:hAnsiTheme="majorHAnsi" w:cstheme="majorHAnsi"/>
        </w:rPr>
      </w:pPr>
    </w:p>
    <w:p w14:paraId="1CDB5178" w14:textId="205726EC" w:rsidR="009C619B" w:rsidRPr="00A232C0" w:rsidRDefault="009C619B" w:rsidP="005E3919">
      <w:pPr>
        <w:widowControl w:val="0"/>
        <w:spacing w:before="120" w:after="120" w:line="240" w:lineRule="auto"/>
        <w:jc w:val="center"/>
        <w:rPr>
          <w:rFonts w:asciiTheme="majorHAnsi" w:hAnsiTheme="majorHAnsi" w:cstheme="majorHAnsi"/>
        </w:rPr>
      </w:pPr>
      <w:r w:rsidRPr="00A232C0">
        <w:rPr>
          <w:rFonts w:asciiTheme="majorHAnsi" w:hAnsiTheme="majorHAnsi" w:cstheme="majorHAnsi"/>
        </w:rPr>
        <w:t>sklep</w:t>
      </w:r>
      <w:r w:rsidR="005131F3" w:rsidRPr="00A232C0">
        <w:rPr>
          <w:rFonts w:asciiTheme="majorHAnsi" w:hAnsiTheme="majorHAnsi" w:cstheme="majorHAnsi"/>
        </w:rPr>
        <w:t>a</w:t>
      </w:r>
      <w:r w:rsidR="00193B4F" w:rsidRPr="00A232C0">
        <w:rPr>
          <w:rFonts w:asciiTheme="majorHAnsi" w:hAnsiTheme="majorHAnsi" w:cstheme="majorHAnsi"/>
        </w:rPr>
        <w:t>ta</w:t>
      </w:r>
    </w:p>
    <w:p w14:paraId="24D123A4" w14:textId="77777777" w:rsidR="007F1A6A" w:rsidRPr="00A232C0" w:rsidRDefault="007F1A6A" w:rsidP="00AD6C3B">
      <w:pPr>
        <w:widowControl w:val="0"/>
        <w:spacing w:before="120" w:after="120" w:line="240" w:lineRule="auto"/>
        <w:rPr>
          <w:rFonts w:asciiTheme="majorHAnsi" w:hAnsiTheme="majorHAnsi" w:cstheme="majorHAn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8"/>
      </w:tblGrid>
      <w:tr w:rsidR="009C619B" w:rsidRPr="00A232C0" w14:paraId="6CF2A7F6" w14:textId="77777777" w:rsidTr="00CB5E45">
        <w:trPr>
          <w:trHeight w:val="850"/>
        </w:trPr>
        <w:tc>
          <w:tcPr>
            <w:tcW w:w="5000" w:type="pct"/>
            <w:shd w:val="clear" w:color="auto" w:fill="FFF2CC" w:themeFill="accent4" w:themeFillTint="33"/>
            <w:vAlign w:val="center"/>
          </w:tcPr>
          <w:p w14:paraId="75537097" w14:textId="155FB699" w:rsidR="00193B4F" w:rsidRPr="00A232C0" w:rsidRDefault="009C619B" w:rsidP="008674C6">
            <w:pPr>
              <w:widowControl w:val="0"/>
              <w:spacing w:after="0" w:line="240" w:lineRule="auto"/>
              <w:jc w:val="center"/>
              <w:rPr>
                <w:rFonts w:asciiTheme="majorHAnsi" w:hAnsiTheme="majorHAnsi" w:cstheme="majorHAnsi"/>
                <w:b/>
                <w:sz w:val="28"/>
                <w:szCs w:val="28"/>
              </w:rPr>
            </w:pPr>
            <w:r w:rsidRPr="00A232C0">
              <w:rPr>
                <w:rFonts w:asciiTheme="majorHAnsi" w:hAnsiTheme="majorHAnsi" w:cstheme="majorHAnsi"/>
                <w:b/>
                <w:sz w:val="28"/>
                <w:szCs w:val="28"/>
              </w:rPr>
              <w:t>OKVIRNI SPORAZUM</w:t>
            </w:r>
            <w:r w:rsidR="00BD0D54" w:rsidRPr="00A232C0">
              <w:rPr>
                <w:rFonts w:asciiTheme="majorHAnsi" w:hAnsiTheme="majorHAnsi" w:cstheme="majorHAnsi"/>
                <w:b/>
                <w:sz w:val="28"/>
                <w:szCs w:val="28"/>
              </w:rPr>
              <w:t xml:space="preserve"> O</w:t>
            </w:r>
            <w:r w:rsidRPr="00A232C0">
              <w:rPr>
                <w:rFonts w:asciiTheme="majorHAnsi" w:hAnsiTheme="majorHAnsi" w:cstheme="majorHAnsi"/>
                <w:b/>
                <w:sz w:val="28"/>
                <w:szCs w:val="28"/>
              </w:rPr>
              <w:t xml:space="preserve"> </w:t>
            </w:r>
            <w:r w:rsidR="008E1D5E" w:rsidRPr="00A232C0">
              <w:rPr>
                <w:rFonts w:asciiTheme="majorHAnsi" w:hAnsiTheme="majorHAnsi" w:cstheme="majorHAnsi"/>
                <w:b/>
                <w:sz w:val="28"/>
                <w:szCs w:val="28"/>
              </w:rPr>
              <w:t xml:space="preserve">NAKUPU </w:t>
            </w:r>
            <w:r w:rsidR="00193B4F" w:rsidRPr="00A232C0">
              <w:rPr>
                <w:rFonts w:asciiTheme="majorHAnsi" w:hAnsiTheme="majorHAnsi" w:cstheme="majorHAnsi"/>
                <w:b/>
                <w:sz w:val="28"/>
                <w:szCs w:val="28"/>
              </w:rPr>
              <w:t xml:space="preserve">LAN </w:t>
            </w:r>
            <w:r w:rsidR="00305FF9" w:rsidRPr="00A232C0">
              <w:rPr>
                <w:rFonts w:asciiTheme="majorHAnsi" w:hAnsiTheme="majorHAnsi" w:cstheme="majorHAnsi"/>
                <w:b/>
                <w:sz w:val="28"/>
                <w:szCs w:val="28"/>
              </w:rPr>
              <w:t xml:space="preserve">omrežne </w:t>
            </w:r>
            <w:r w:rsidR="003C7CD4" w:rsidRPr="00A232C0">
              <w:rPr>
                <w:rFonts w:asciiTheme="majorHAnsi" w:hAnsiTheme="majorHAnsi" w:cstheme="majorHAnsi"/>
                <w:b/>
                <w:sz w:val="28"/>
                <w:szCs w:val="28"/>
              </w:rPr>
              <w:t>infrastruktur</w:t>
            </w:r>
            <w:r w:rsidR="004D53BB" w:rsidRPr="00A232C0">
              <w:rPr>
                <w:rFonts w:asciiTheme="majorHAnsi" w:hAnsiTheme="majorHAnsi" w:cstheme="majorHAnsi"/>
                <w:b/>
                <w:sz w:val="28"/>
                <w:szCs w:val="28"/>
              </w:rPr>
              <w:t>e</w:t>
            </w:r>
          </w:p>
          <w:p w14:paraId="06510327" w14:textId="11A52C99" w:rsidR="009C619B" w:rsidRPr="00A232C0" w:rsidRDefault="008F589E" w:rsidP="008674C6">
            <w:pPr>
              <w:widowControl w:val="0"/>
              <w:spacing w:after="0" w:line="240" w:lineRule="auto"/>
              <w:jc w:val="center"/>
              <w:rPr>
                <w:rFonts w:asciiTheme="majorHAnsi" w:hAnsiTheme="majorHAnsi" w:cstheme="majorHAnsi"/>
                <w:b/>
                <w:sz w:val="28"/>
                <w:szCs w:val="28"/>
              </w:rPr>
            </w:pPr>
            <w:r w:rsidRPr="00A232C0">
              <w:rPr>
                <w:rFonts w:asciiTheme="majorHAnsi" w:hAnsiTheme="majorHAnsi" w:cstheme="majorHAnsi"/>
                <w:b/>
                <w:sz w:val="28"/>
                <w:szCs w:val="28"/>
              </w:rPr>
              <w:t xml:space="preserve">številka </w:t>
            </w:r>
            <w:r w:rsidRPr="00A232C0">
              <w:rPr>
                <w:rFonts w:asciiTheme="majorHAnsi" w:hAnsiTheme="majorHAnsi" w:cstheme="majorHAnsi"/>
                <w:b/>
                <w:i/>
                <w:sz w:val="28"/>
                <w:szCs w:val="28"/>
              </w:rPr>
              <w:t>&lt;številka okvirnega sporazuma&gt;</w:t>
            </w:r>
          </w:p>
        </w:tc>
      </w:tr>
    </w:tbl>
    <w:p w14:paraId="6A4A66E5" w14:textId="77777777" w:rsidR="009C66C9" w:rsidRPr="00A232C0" w:rsidRDefault="009C66C9" w:rsidP="009C66C9">
      <w:pPr>
        <w:pStyle w:val="ListParagraph"/>
        <w:widowControl w:val="0"/>
        <w:spacing w:before="120" w:after="120" w:line="240" w:lineRule="auto"/>
        <w:rPr>
          <w:rFonts w:asciiTheme="majorHAnsi" w:hAnsiTheme="majorHAnsi" w:cstheme="majorHAnsi"/>
        </w:rPr>
      </w:pPr>
    </w:p>
    <w:p w14:paraId="78E5C715" w14:textId="77777777" w:rsidR="009C66C9" w:rsidRPr="00A232C0" w:rsidRDefault="009C66C9" w:rsidP="009C66C9">
      <w:pPr>
        <w:pStyle w:val="ListParagraph"/>
        <w:widowControl w:val="0"/>
        <w:spacing w:before="120" w:after="120" w:line="240" w:lineRule="auto"/>
        <w:rPr>
          <w:rFonts w:asciiTheme="majorHAnsi" w:hAnsiTheme="majorHAnsi" w:cstheme="majorHAnsi"/>
        </w:rPr>
      </w:pPr>
    </w:p>
    <w:p w14:paraId="37625E03" w14:textId="241D3B16" w:rsidR="00CC3228" w:rsidRPr="00A232C0" w:rsidRDefault="00CC3228" w:rsidP="007F2BFC">
      <w:pPr>
        <w:pStyle w:val="ListParagraph"/>
        <w:widowControl w:val="0"/>
        <w:numPr>
          <w:ilvl w:val="0"/>
          <w:numId w:val="21"/>
        </w:numPr>
        <w:spacing w:after="120" w:line="240" w:lineRule="auto"/>
        <w:jc w:val="center"/>
        <w:rPr>
          <w:rFonts w:asciiTheme="majorHAnsi" w:hAnsiTheme="majorHAnsi" w:cstheme="majorHAnsi"/>
        </w:rPr>
      </w:pPr>
      <w:r w:rsidRPr="00A232C0">
        <w:rPr>
          <w:rFonts w:asciiTheme="majorHAnsi" w:hAnsiTheme="majorHAnsi" w:cstheme="majorHAnsi"/>
        </w:rPr>
        <w:t>Člen</w:t>
      </w:r>
    </w:p>
    <w:p w14:paraId="2A0C6FBD" w14:textId="74C4A7B2" w:rsidR="0017647C" w:rsidRPr="00A232C0" w:rsidRDefault="0017647C" w:rsidP="00CC3228">
      <w:pPr>
        <w:pStyle w:val="ListParagraph"/>
        <w:widowControl w:val="0"/>
        <w:spacing w:after="120" w:line="240" w:lineRule="auto"/>
        <w:jc w:val="center"/>
        <w:rPr>
          <w:rFonts w:asciiTheme="majorHAnsi" w:hAnsiTheme="majorHAnsi" w:cstheme="majorHAnsi"/>
        </w:rPr>
      </w:pPr>
      <w:r w:rsidRPr="00A232C0">
        <w:rPr>
          <w:rFonts w:asciiTheme="majorHAnsi" w:hAnsiTheme="majorHAnsi" w:cstheme="majorHAnsi"/>
        </w:rPr>
        <w:t>PODLAGA OKVIR</w:t>
      </w:r>
      <w:r w:rsidR="00560E4F" w:rsidRPr="00A232C0">
        <w:rPr>
          <w:rFonts w:asciiTheme="majorHAnsi" w:hAnsiTheme="majorHAnsi" w:cstheme="majorHAnsi"/>
        </w:rPr>
        <w:t>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797"/>
        <w:gridCol w:w="5831"/>
      </w:tblGrid>
      <w:tr w:rsidR="0017647C" w:rsidRPr="00A232C0" w14:paraId="723C9251" w14:textId="77777777" w:rsidTr="00CB5E45">
        <w:trPr>
          <w:trHeight w:val="69"/>
          <w:jc w:val="center"/>
        </w:trPr>
        <w:tc>
          <w:tcPr>
            <w:tcW w:w="1972" w:type="pct"/>
            <w:shd w:val="clear" w:color="auto" w:fill="FFC000"/>
            <w:vAlign w:val="center"/>
          </w:tcPr>
          <w:p w14:paraId="3A276F17" w14:textId="77777777" w:rsidR="0017647C" w:rsidRPr="00A232C0" w:rsidRDefault="0017647C" w:rsidP="00AD6C3B">
            <w:pPr>
              <w:widowControl w:val="0"/>
              <w:spacing w:after="0" w:line="240" w:lineRule="auto"/>
              <w:jc w:val="both"/>
              <w:rPr>
                <w:rFonts w:asciiTheme="majorHAnsi" w:hAnsiTheme="majorHAnsi" w:cstheme="majorHAnsi"/>
                <w:b/>
              </w:rPr>
            </w:pPr>
            <w:r w:rsidRPr="00A232C0">
              <w:rPr>
                <w:rFonts w:asciiTheme="majorHAnsi" w:hAnsiTheme="majorHAnsi" w:cstheme="majorHAnsi"/>
                <w:b/>
              </w:rPr>
              <w:t>Oznaka javnega naročila, ki je podlaga za sklenitev okvirnega sporazuma</w:t>
            </w:r>
          </w:p>
        </w:tc>
        <w:tc>
          <w:tcPr>
            <w:tcW w:w="3028" w:type="pct"/>
            <w:shd w:val="clear" w:color="auto" w:fill="FFF2CC" w:themeFill="accent4" w:themeFillTint="33"/>
            <w:vAlign w:val="center"/>
          </w:tcPr>
          <w:p w14:paraId="15DD9F7F" w14:textId="327EC094" w:rsidR="0017647C" w:rsidRPr="00A232C0" w:rsidRDefault="009C66C9" w:rsidP="00756BCF">
            <w:pPr>
              <w:widowControl w:val="0"/>
              <w:spacing w:after="0" w:line="240" w:lineRule="auto"/>
              <w:jc w:val="both"/>
              <w:rPr>
                <w:rFonts w:asciiTheme="majorHAnsi" w:hAnsiTheme="majorHAnsi" w:cstheme="majorHAnsi"/>
              </w:rPr>
            </w:pPr>
            <w:r w:rsidRPr="00A232C0">
              <w:rPr>
                <w:rFonts w:asciiTheme="majorHAnsi" w:hAnsiTheme="majorHAnsi" w:cstheme="majorHAnsi"/>
                <w:b/>
              </w:rPr>
              <w:t xml:space="preserve">LAN </w:t>
            </w:r>
            <w:r w:rsidR="00305FF9" w:rsidRPr="00A232C0">
              <w:rPr>
                <w:rFonts w:asciiTheme="majorHAnsi" w:hAnsiTheme="majorHAnsi" w:cstheme="majorHAnsi"/>
                <w:b/>
              </w:rPr>
              <w:t xml:space="preserve">omrežna </w:t>
            </w:r>
            <w:r w:rsidR="003C7CD4" w:rsidRPr="00A232C0">
              <w:rPr>
                <w:rFonts w:asciiTheme="majorHAnsi" w:hAnsiTheme="majorHAnsi" w:cstheme="majorHAnsi"/>
                <w:b/>
              </w:rPr>
              <w:t>infrastruktura</w:t>
            </w:r>
            <w:r w:rsidR="0017647C" w:rsidRPr="00A232C0">
              <w:rPr>
                <w:rFonts w:asciiTheme="majorHAnsi" w:hAnsiTheme="majorHAnsi" w:cstheme="majorHAnsi"/>
              </w:rPr>
              <w:t xml:space="preserve">, objava na </w:t>
            </w:r>
            <w:r w:rsidRPr="00A232C0">
              <w:rPr>
                <w:rFonts w:asciiTheme="majorHAnsi" w:hAnsiTheme="majorHAnsi" w:cstheme="majorHAnsi"/>
              </w:rPr>
              <w:t>P</w:t>
            </w:r>
            <w:r w:rsidR="0017647C" w:rsidRPr="00A232C0">
              <w:rPr>
                <w:rFonts w:asciiTheme="majorHAnsi" w:hAnsiTheme="majorHAnsi" w:cstheme="majorHAnsi"/>
              </w:rPr>
              <w:t>ortal</w:t>
            </w:r>
            <w:r w:rsidR="00AA042C" w:rsidRPr="00A232C0">
              <w:rPr>
                <w:rFonts w:asciiTheme="majorHAnsi" w:hAnsiTheme="majorHAnsi" w:cstheme="majorHAnsi"/>
              </w:rPr>
              <w:t>u</w:t>
            </w:r>
            <w:r w:rsidRPr="00A232C0">
              <w:rPr>
                <w:rFonts w:asciiTheme="majorHAnsi" w:hAnsiTheme="majorHAnsi" w:cstheme="majorHAnsi"/>
              </w:rPr>
              <w:t xml:space="preserve"> javnih naročil </w:t>
            </w:r>
            <w:r w:rsidR="0017647C" w:rsidRPr="00A232C0">
              <w:rPr>
                <w:rFonts w:asciiTheme="majorHAnsi" w:hAnsiTheme="majorHAnsi" w:cstheme="majorHAnsi"/>
              </w:rPr>
              <w:t xml:space="preserve">pod številko </w:t>
            </w:r>
            <w:r w:rsidRPr="00A232C0">
              <w:rPr>
                <w:rFonts w:asciiTheme="majorHAnsi" w:hAnsiTheme="majorHAnsi" w:cstheme="majorHAnsi"/>
              </w:rPr>
              <w:t>JN00xxxx/202</w:t>
            </w:r>
            <w:r w:rsidR="00305FF9" w:rsidRPr="00A232C0">
              <w:rPr>
                <w:rFonts w:asciiTheme="majorHAnsi" w:hAnsiTheme="majorHAnsi" w:cstheme="majorHAnsi"/>
              </w:rPr>
              <w:t>4</w:t>
            </w:r>
            <w:r w:rsidRPr="00A232C0">
              <w:rPr>
                <w:rFonts w:asciiTheme="majorHAnsi" w:hAnsiTheme="majorHAnsi" w:cstheme="majorHAnsi"/>
              </w:rPr>
              <w:t>-B01 dne ……………202</w:t>
            </w:r>
            <w:r w:rsidR="00305FF9" w:rsidRPr="00A232C0">
              <w:rPr>
                <w:rFonts w:asciiTheme="majorHAnsi" w:hAnsiTheme="majorHAnsi" w:cstheme="majorHAnsi"/>
              </w:rPr>
              <w:t>4</w:t>
            </w:r>
            <w:r w:rsidRPr="00A232C0">
              <w:rPr>
                <w:rFonts w:asciiTheme="majorHAnsi" w:hAnsiTheme="majorHAnsi" w:cstheme="majorHAnsi"/>
              </w:rPr>
              <w:t xml:space="preserve"> in v Uradnem listu Evropske unije - Por</w:t>
            </w:r>
            <w:r w:rsidR="00BD0D54" w:rsidRPr="00A232C0">
              <w:rPr>
                <w:rFonts w:asciiTheme="majorHAnsi" w:hAnsiTheme="majorHAnsi" w:cstheme="majorHAnsi"/>
              </w:rPr>
              <w:t>tal TED</w:t>
            </w:r>
            <w:r w:rsidRPr="00A232C0">
              <w:rPr>
                <w:rFonts w:asciiTheme="majorHAnsi" w:hAnsiTheme="majorHAnsi" w:cstheme="majorHAnsi"/>
              </w:rPr>
              <w:t xml:space="preserve"> pod številko 202</w:t>
            </w:r>
            <w:r w:rsidR="00305FF9" w:rsidRPr="00A232C0">
              <w:rPr>
                <w:rFonts w:asciiTheme="majorHAnsi" w:hAnsiTheme="majorHAnsi" w:cstheme="majorHAnsi"/>
              </w:rPr>
              <w:t>4</w:t>
            </w:r>
            <w:r w:rsidRPr="00A232C0">
              <w:rPr>
                <w:rFonts w:asciiTheme="majorHAnsi" w:hAnsiTheme="majorHAnsi" w:cstheme="majorHAnsi"/>
              </w:rPr>
              <w:t xml:space="preserve">/S …………. </w:t>
            </w:r>
            <w:r w:rsidR="00BD0D54" w:rsidRPr="00A232C0">
              <w:rPr>
                <w:rFonts w:asciiTheme="majorHAnsi" w:hAnsiTheme="majorHAnsi" w:cstheme="majorHAnsi"/>
              </w:rPr>
              <w:t>dne ………………</w:t>
            </w:r>
            <w:r w:rsidRPr="00A232C0">
              <w:rPr>
                <w:rFonts w:asciiTheme="majorHAnsi" w:hAnsiTheme="majorHAnsi" w:cstheme="majorHAnsi"/>
              </w:rPr>
              <w:t>202</w:t>
            </w:r>
            <w:r w:rsidR="00305FF9" w:rsidRPr="00A232C0">
              <w:rPr>
                <w:rFonts w:asciiTheme="majorHAnsi" w:hAnsiTheme="majorHAnsi" w:cstheme="majorHAnsi"/>
              </w:rPr>
              <w:t>4</w:t>
            </w:r>
            <w:r w:rsidRPr="00A232C0">
              <w:rPr>
                <w:rFonts w:asciiTheme="majorHAnsi" w:hAnsiTheme="majorHAnsi" w:cstheme="majorHAnsi"/>
              </w:rPr>
              <w:t>.</w:t>
            </w:r>
          </w:p>
        </w:tc>
      </w:tr>
    </w:tbl>
    <w:p w14:paraId="727352FB" w14:textId="77777777" w:rsidR="00006A09" w:rsidRPr="00A232C0" w:rsidRDefault="00006A09" w:rsidP="00006A09">
      <w:pPr>
        <w:pStyle w:val="ListParagraph"/>
        <w:widowControl w:val="0"/>
        <w:spacing w:before="120" w:after="120" w:line="240" w:lineRule="auto"/>
        <w:rPr>
          <w:rFonts w:asciiTheme="majorHAnsi" w:hAnsiTheme="majorHAnsi" w:cstheme="majorHAnsi"/>
        </w:rPr>
      </w:pPr>
    </w:p>
    <w:p w14:paraId="71316A8C" w14:textId="77777777" w:rsidR="00CC3228" w:rsidRPr="00A232C0" w:rsidRDefault="00CC3228" w:rsidP="007F2BFC">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 xml:space="preserve">Člen </w:t>
      </w:r>
    </w:p>
    <w:p w14:paraId="5CCE60A8" w14:textId="4BD6240A" w:rsidR="003A60C5" w:rsidRPr="00A232C0" w:rsidRDefault="003A60C5" w:rsidP="00CC3228">
      <w:pPr>
        <w:pStyle w:val="ListParagraph"/>
        <w:widowControl w:val="0"/>
        <w:spacing w:before="120" w:after="120" w:line="240" w:lineRule="auto"/>
        <w:jc w:val="center"/>
        <w:rPr>
          <w:rFonts w:asciiTheme="majorHAnsi" w:hAnsiTheme="majorHAnsi" w:cstheme="majorHAnsi"/>
        </w:rPr>
      </w:pPr>
      <w:r w:rsidRPr="00A232C0">
        <w:rPr>
          <w:rFonts w:asciiTheme="majorHAnsi" w:hAnsiTheme="majorHAnsi" w:cstheme="majorHAnsi"/>
        </w:rPr>
        <w:t>VELJAVNOST OKVIRNEGA SPORAZUMA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382"/>
        <w:gridCol w:w="4246"/>
      </w:tblGrid>
      <w:tr w:rsidR="003A60C5" w:rsidRPr="00A232C0" w14:paraId="214B396B" w14:textId="77777777" w:rsidTr="00496050">
        <w:trPr>
          <w:trHeight w:val="20"/>
        </w:trPr>
        <w:tc>
          <w:tcPr>
            <w:tcW w:w="2795" w:type="pct"/>
            <w:tcBorders>
              <w:bottom w:val="single" w:sz="4" w:space="0" w:color="auto"/>
            </w:tcBorders>
            <w:shd w:val="clear" w:color="auto" w:fill="FDB940"/>
            <w:vAlign w:val="center"/>
          </w:tcPr>
          <w:p w14:paraId="53B856D6" w14:textId="77777777" w:rsidR="003A60C5" w:rsidRPr="00A232C0" w:rsidRDefault="003A60C5" w:rsidP="00334C44">
            <w:pPr>
              <w:widowControl w:val="0"/>
              <w:spacing w:after="0" w:line="240" w:lineRule="auto"/>
              <w:jc w:val="center"/>
              <w:rPr>
                <w:rFonts w:asciiTheme="majorHAnsi" w:hAnsiTheme="majorHAnsi" w:cstheme="majorHAnsi"/>
                <w:b/>
              </w:rPr>
            </w:pPr>
            <w:r w:rsidRPr="00A232C0">
              <w:rPr>
                <w:rFonts w:asciiTheme="majorHAnsi" w:hAnsiTheme="majorHAnsi" w:cstheme="majorHAnsi"/>
                <w:b/>
              </w:rPr>
              <w:t>Začetek veljavnosti</w:t>
            </w:r>
          </w:p>
        </w:tc>
        <w:tc>
          <w:tcPr>
            <w:tcW w:w="2205" w:type="pct"/>
            <w:tcBorders>
              <w:bottom w:val="single" w:sz="4" w:space="0" w:color="auto"/>
            </w:tcBorders>
            <w:shd w:val="clear" w:color="auto" w:fill="FDB940"/>
            <w:vAlign w:val="center"/>
          </w:tcPr>
          <w:p w14:paraId="61E8211D" w14:textId="77777777" w:rsidR="003A60C5" w:rsidRPr="00A232C0" w:rsidRDefault="003A60C5" w:rsidP="00334C44">
            <w:pPr>
              <w:widowControl w:val="0"/>
              <w:spacing w:after="0" w:line="240" w:lineRule="auto"/>
              <w:jc w:val="center"/>
              <w:rPr>
                <w:rFonts w:asciiTheme="majorHAnsi" w:hAnsiTheme="majorHAnsi" w:cstheme="majorHAnsi"/>
                <w:b/>
              </w:rPr>
            </w:pPr>
            <w:r w:rsidRPr="00A232C0">
              <w:rPr>
                <w:rFonts w:asciiTheme="majorHAnsi" w:hAnsiTheme="majorHAnsi" w:cstheme="majorHAnsi"/>
                <w:b/>
              </w:rPr>
              <w:t>Konec veljavnosti</w:t>
            </w:r>
          </w:p>
        </w:tc>
      </w:tr>
      <w:tr w:rsidR="003A60C5" w:rsidRPr="00A232C0" w14:paraId="5F8E1628" w14:textId="77777777" w:rsidTr="00496050">
        <w:trPr>
          <w:trHeight w:val="20"/>
        </w:trPr>
        <w:tc>
          <w:tcPr>
            <w:tcW w:w="2795" w:type="pct"/>
            <w:tcBorders>
              <w:bottom w:val="single" w:sz="4" w:space="0" w:color="auto"/>
            </w:tcBorders>
            <w:shd w:val="clear" w:color="auto" w:fill="FFF2CC" w:themeFill="accent4" w:themeFillTint="33"/>
            <w:vAlign w:val="center"/>
          </w:tcPr>
          <w:p w14:paraId="5DE67637" w14:textId="7CAC0E9C" w:rsidR="00C22A02" w:rsidRPr="00A232C0" w:rsidRDefault="00305FF9" w:rsidP="00241C58">
            <w:pPr>
              <w:widowControl w:val="0"/>
              <w:spacing w:after="0" w:line="240" w:lineRule="auto"/>
              <w:jc w:val="both"/>
              <w:rPr>
                <w:rFonts w:asciiTheme="majorHAnsi" w:hAnsiTheme="majorHAnsi" w:cstheme="majorHAnsi"/>
              </w:rPr>
            </w:pPr>
            <w:r w:rsidRPr="00A232C0">
              <w:rPr>
                <w:rFonts w:asciiTheme="majorHAnsi" w:eastAsia="Arial Unicode MS" w:hAnsiTheme="majorHAnsi" w:cstheme="majorHAnsi"/>
                <w:kern w:val="1"/>
                <w:lang w:eastAsia="sl-SI"/>
              </w:rPr>
              <w:t xml:space="preserve">Pogodba </w:t>
            </w:r>
            <w:r w:rsidRPr="00A232C0">
              <w:rPr>
                <w:rFonts w:asciiTheme="majorHAnsi" w:eastAsia="Arial Unicode MS" w:hAnsiTheme="majorHAnsi" w:cstheme="majorHAnsi"/>
                <w:b/>
                <w:bCs/>
                <w:kern w:val="1"/>
                <w:lang w:eastAsia="sl-SI"/>
              </w:rPr>
              <w:t>začne veljati z dnem, ko jo podpišeta obe pogodbeni stranki, </w:t>
            </w:r>
            <w:r w:rsidRPr="00A232C0">
              <w:rPr>
                <w:rFonts w:asciiTheme="majorHAnsi" w:eastAsia="Arial Unicode MS" w:hAnsiTheme="majorHAnsi" w:cstheme="majorHAnsi"/>
                <w:kern w:val="1"/>
                <w:lang w:eastAsia="sl-SI"/>
              </w:rPr>
              <w:t> pod pogojem, da</w:t>
            </w:r>
            <w:r w:rsidR="00AA6C3F" w:rsidRPr="00A232C0">
              <w:rPr>
                <w:rFonts w:asciiTheme="majorHAnsi" w:eastAsia="Arial Unicode MS" w:hAnsiTheme="majorHAnsi" w:cstheme="majorHAnsi"/>
                <w:kern w:val="1"/>
                <w:lang w:eastAsia="sl-SI"/>
              </w:rPr>
              <w:t xml:space="preserve"> je predloženo </w:t>
            </w:r>
            <w:proofErr w:type="spellStart"/>
            <w:r w:rsidRPr="00A232C0">
              <w:rPr>
                <w:rFonts w:asciiTheme="majorHAnsi" w:eastAsia="Arial Unicode MS" w:hAnsiTheme="majorHAnsi" w:cstheme="majorHAnsi"/>
                <w:kern w:val="1"/>
                <w:lang w:eastAsia="sl-SI"/>
              </w:rPr>
              <w:t>predlož</w:t>
            </w:r>
            <w:r w:rsidR="00AA6C3F" w:rsidRPr="00A232C0">
              <w:rPr>
                <w:rFonts w:asciiTheme="majorHAnsi" w:eastAsia="Arial Unicode MS" w:hAnsiTheme="majorHAnsi" w:cstheme="majorHAnsi"/>
                <w:kern w:val="1"/>
                <w:lang w:eastAsia="sl-SI"/>
              </w:rPr>
              <w:t>eno</w:t>
            </w:r>
            <w:proofErr w:type="spellEnd"/>
            <w:r w:rsidRPr="00A232C0">
              <w:rPr>
                <w:rFonts w:asciiTheme="majorHAnsi" w:eastAsia="Arial Unicode MS" w:hAnsiTheme="majorHAnsi" w:cstheme="majorHAnsi"/>
                <w:kern w:val="1"/>
                <w:lang w:eastAsia="sl-SI"/>
              </w:rPr>
              <w:t xml:space="preserve"> finančno zavarovanje v skladu z 1</w:t>
            </w:r>
            <w:r w:rsidR="00C06EE0" w:rsidRPr="00A232C0">
              <w:rPr>
                <w:rFonts w:asciiTheme="majorHAnsi" w:eastAsia="Arial Unicode MS" w:hAnsiTheme="majorHAnsi" w:cstheme="majorHAnsi"/>
                <w:kern w:val="1"/>
                <w:lang w:eastAsia="sl-SI"/>
              </w:rPr>
              <w:t>3</w:t>
            </w:r>
            <w:r w:rsidRPr="00A232C0">
              <w:rPr>
                <w:rFonts w:asciiTheme="majorHAnsi" w:eastAsia="Arial Unicode MS" w:hAnsiTheme="majorHAnsi" w:cstheme="majorHAnsi"/>
                <w:kern w:val="1"/>
                <w:lang w:eastAsia="sl-SI"/>
              </w:rPr>
              <w:t>. členom</w:t>
            </w:r>
            <w:r w:rsidR="00496050" w:rsidRPr="00A232C0">
              <w:rPr>
                <w:rFonts w:asciiTheme="majorHAnsi" w:eastAsia="Arial Unicode MS" w:hAnsiTheme="majorHAnsi" w:cstheme="majorHAnsi"/>
                <w:kern w:val="1"/>
                <w:lang w:eastAsia="sl-SI"/>
              </w:rPr>
              <w:t xml:space="preserve"> okvirnega sporazuma</w:t>
            </w:r>
            <w:r w:rsidRPr="00A232C0">
              <w:rPr>
                <w:rFonts w:asciiTheme="majorHAnsi" w:eastAsia="Arial Unicode MS" w:hAnsiTheme="majorHAnsi" w:cstheme="majorHAnsi"/>
                <w:kern w:val="1"/>
                <w:lang w:eastAsia="sl-SI"/>
              </w:rPr>
              <w:t>.</w:t>
            </w:r>
          </w:p>
        </w:tc>
        <w:tc>
          <w:tcPr>
            <w:tcW w:w="2205" w:type="pct"/>
            <w:tcBorders>
              <w:bottom w:val="single" w:sz="4" w:space="0" w:color="auto"/>
            </w:tcBorders>
            <w:shd w:val="clear" w:color="auto" w:fill="FFF2CC" w:themeFill="accent4" w:themeFillTint="33"/>
            <w:vAlign w:val="center"/>
          </w:tcPr>
          <w:p w14:paraId="4E8CF69A" w14:textId="34BD435B" w:rsidR="003A60C5" w:rsidRPr="00A232C0" w:rsidRDefault="009B7786" w:rsidP="00CC3228">
            <w:pPr>
              <w:widowControl w:val="0"/>
              <w:spacing w:after="0" w:line="240" w:lineRule="auto"/>
              <w:jc w:val="both"/>
              <w:rPr>
                <w:rFonts w:asciiTheme="majorHAnsi" w:hAnsiTheme="majorHAnsi" w:cstheme="majorHAnsi"/>
              </w:rPr>
            </w:pPr>
            <w:r w:rsidRPr="00A232C0">
              <w:rPr>
                <w:rFonts w:asciiTheme="majorHAnsi" w:hAnsiTheme="majorHAnsi" w:cstheme="majorHAnsi"/>
              </w:rPr>
              <w:t>Za nakup:</w:t>
            </w:r>
            <w:r w:rsidRPr="00A232C0">
              <w:rPr>
                <w:rFonts w:asciiTheme="majorHAnsi" w:hAnsiTheme="majorHAnsi" w:cstheme="majorHAnsi"/>
                <w:b/>
              </w:rPr>
              <w:t xml:space="preserve"> </w:t>
            </w:r>
            <w:r w:rsidR="00762154" w:rsidRPr="00A232C0">
              <w:rPr>
                <w:rFonts w:asciiTheme="majorHAnsi" w:hAnsiTheme="majorHAnsi" w:cstheme="majorHAnsi"/>
                <w:b/>
              </w:rPr>
              <w:t>4</w:t>
            </w:r>
            <w:r w:rsidR="003A60C5" w:rsidRPr="00A232C0">
              <w:rPr>
                <w:rFonts w:asciiTheme="majorHAnsi" w:hAnsiTheme="majorHAnsi" w:cstheme="majorHAnsi"/>
                <w:b/>
              </w:rPr>
              <w:t xml:space="preserve"> leta</w:t>
            </w:r>
            <w:r w:rsidR="003A60C5" w:rsidRPr="00A232C0">
              <w:rPr>
                <w:rFonts w:asciiTheme="majorHAnsi" w:hAnsiTheme="majorHAnsi" w:cstheme="majorHAnsi"/>
              </w:rPr>
              <w:t xml:space="preserve"> od podpisa okvirnega sporazum</w:t>
            </w:r>
            <w:r w:rsidR="00CC3228" w:rsidRPr="00A232C0">
              <w:rPr>
                <w:rFonts w:asciiTheme="majorHAnsi" w:hAnsiTheme="majorHAnsi" w:cstheme="majorHAnsi"/>
              </w:rPr>
              <w:t>a.</w:t>
            </w:r>
          </w:p>
          <w:p w14:paraId="52C161F0" w14:textId="77777777" w:rsidR="00C613E7" w:rsidRPr="00A232C0" w:rsidRDefault="00C613E7" w:rsidP="00CC3228">
            <w:pPr>
              <w:widowControl w:val="0"/>
              <w:spacing w:after="0" w:line="240" w:lineRule="auto"/>
              <w:jc w:val="both"/>
              <w:rPr>
                <w:rFonts w:asciiTheme="majorHAnsi" w:hAnsiTheme="majorHAnsi" w:cstheme="majorHAnsi"/>
              </w:rPr>
            </w:pPr>
          </w:p>
          <w:p w14:paraId="22F657AC" w14:textId="6D33E0F7" w:rsidR="009B7786" w:rsidRPr="00A232C0" w:rsidRDefault="00D82F21" w:rsidP="00CC32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V delu posla, ki se nanaša na </w:t>
            </w:r>
            <w:r w:rsidR="00396623" w:rsidRPr="00A232C0">
              <w:rPr>
                <w:rFonts w:asciiTheme="majorHAnsi" w:hAnsiTheme="majorHAnsi" w:cstheme="majorHAnsi"/>
              </w:rPr>
              <w:t xml:space="preserve">garancijske obveznosti: </w:t>
            </w:r>
            <w:r w:rsidRPr="00A232C0">
              <w:rPr>
                <w:rFonts w:asciiTheme="majorHAnsi" w:hAnsiTheme="majorHAnsi" w:cstheme="majorHAnsi"/>
                <w:b/>
                <w:u w:val="single"/>
              </w:rPr>
              <w:t>5 let od zadnje dobave</w:t>
            </w:r>
            <w:r w:rsidRPr="00A232C0">
              <w:rPr>
                <w:rFonts w:asciiTheme="majorHAnsi" w:hAnsiTheme="majorHAnsi" w:cstheme="majorHAnsi"/>
              </w:rPr>
              <w:t xml:space="preserve">.  </w:t>
            </w:r>
          </w:p>
        </w:tc>
      </w:tr>
      <w:tr w:rsidR="003A60C5" w:rsidRPr="00A232C0" w14:paraId="17CD3E47" w14:textId="77777777" w:rsidTr="00496050">
        <w:trPr>
          <w:trHeight w:val="20"/>
        </w:trPr>
        <w:tc>
          <w:tcPr>
            <w:tcW w:w="5000" w:type="pct"/>
            <w:gridSpan w:val="2"/>
            <w:tcBorders>
              <w:bottom w:val="single" w:sz="4" w:space="0" w:color="auto"/>
            </w:tcBorders>
            <w:shd w:val="clear" w:color="auto" w:fill="FDB940"/>
            <w:vAlign w:val="center"/>
          </w:tcPr>
          <w:p w14:paraId="68F4F0F8" w14:textId="77777777" w:rsidR="003A60C5" w:rsidRPr="00A232C0" w:rsidRDefault="003A60C5" w:rsidP="00334C44">
            <w:pPr>
              <w:widowControl w:val="0"/>
              <w:spacing w:after="0" w:line="240" w:lineRule="auto"/>
              <w:jc w:val="center"/>
              <w:rPr>
                <w:rFonts w:asciiTheme="majorHAnsi" w:hAnsiTheme="majorHAnsi" w:cstheme="majorHAnsi"/>
              </w:rPr>
            </w:pPr>
            <w:r w:rsidRPr="00A232C0">
              <w:rPr>
                <w:rFonts w:asciiTheme="majorHAnsi" w:hAnsiTheme="majorHAnsi" w:cstheme="majorHAnsi"/>
                <w:b/>
              </w:rPr>
              <w:t>Predčasna odpoved okvirnega sporazuma</w:t>
            </w:r>
          </w:p>
        </w:tc>
      </w:tr>
      <w:tr w:rsidR="003A60C5" w:rsidRPr="00A232C0" w14:paraId="66E2333F" w14:textId="77777777" w:rsidTr="00496050">
        <w:trPr>
          <w:trHeight w:val="20"/>
        </w:trPr>
        <w:tc>
          <w:tcPr>
            <w:tcW w:w="2795" w:type="pct"/>
            <w:tcBorders>
              <w:bottom w:val="single" w:sz="4" w:space="0" w:color="auto"/>
            </w:tcBorders>
            <w:shd w:val="clear" w:color="auto" w:fill="FDB940"/>
            <w:vAlign w:val="center"/>
          </w:tcPr>
          <w:p w14:paraId="37DAD7A6" w14:textId="77777777" w:rsidR="003A60C5" w:rsidRPr="00A232C0" w:rsidRDefault="003A60C5" w:rsidP="00334C44">
            <w:pPr>
              <w:widowControl w:val="0"/>
              <w:spacing w:after="0" w:line="240" w:lineRule="auto"/>
              <w:jc w:val="center"/>
              <w:rPr>
                <w:rFonts w:asciiTheme="majorHAnsi" w:hAnsiTheme="majorHAnsi" w:cstheme="majorHAnsi"/>
                <w:b/>
              </w:rPr>
            </w:pPr>
            <w:r w:rsidRPr="00A232C0">
              <w:rPr>
                <w:rFonts w:asciiTheme="majorHAnsi" w:hAnsiTheme="majorHAnsi" w:cstheme="majorHAnsi"/>
                <w:b/>
              </w:rPr>
              <w:t>Razlogi</w:t>
            </w:r>
          </w:p>
        </w:tc>
        <w:tc>
          <w:tcPr>
            <w:tcW w:w="2205" w:type="pct"/>
            <w:tcBorders>
              <w:bottom w:val="single" w:sz="4" w:space="0" w:color="auto"/>
            </w:tcBorders>
            <w:shd w:val="clear" w:color="auto" w:fill="FDB940"/>
            <w:vAlign w:val="center"/>
          </w:tcPr>
          <w:p w14:paraId="618FDB70" w14:textId="77777777" w:rsidR="003A60C5" w:rsidRPr="00A232C0" w:rsidRDefault="003A60C5" w:rsidP="00334C44">
            <w:pPr>
              <w:widowControl w:val="0"/>
              <w:spacing w:after="0" w:line="240" w:lineRule="auto"/>
              <w:jc w:val="center"/>
              <w:rPr>
                <w:rFonts w:asciiTheme="majorHAnsi" w:hAnsiTheme="majorHAnsi" w:cstheme="majorHAnsi"/>
                <w:b/>
              </w:rPr>
            </w:pPr>
            <w:r w:rsidRPr="00A232C0">
              <w:rPr>
                <w:rFonts w:asciiTheme="majorHAnsi" w:hAnsiTheme="majorHAnsi" w:cstheme="majorHAnsi"/>
                <w:b/>
              </w:rPr>
              <w:t>Odpoved velja</w:t>
            </w:r>
          </w:p>
        </w:tc>
      </w:tr>
      <w:tr w:rsidR="003A60C5" w:rsidRPr="00A232C0" w14:paraId="0169DFE8" w14:textId="77777777" w:rsidTr="00496050">
        <w:trPr>
          <w:trHeight w:val="20"/>
        </w:trPr>
        <w:tc>
          <w:tcPr>
            <w:tcW w:w="2795" w:type="pct"/>
            <w:shd w:val="clear" w:color="auto" w:fill="FFF2CC" w:themeFill="accent4" w:themeFillTint="33"/>
            <w:vAlign w:val="center"/>
          </w:tcPr>
          <w:p w14:paraId="0ED4F6BE" w14:textId="77777777" w:rsidR="003A60C5" w:rsidRPr="00A232C0" w:rsidRDefault="003A60C5" w:rsidP="00496050">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Naročnik uveljavi finančno zavarovanje za dobro izvedbo pogodbenih obveznosti.</w:t>
            </w:r>
          </w:p>
        </w:tc>
        <w:tc>
          <w:tcPr>
            <w:tcW w:w="2205" w:type="pct"/>
            <w:shd w:val="clear" w:color="auto" w:fill="FFF2CC" w:themeFill="accent4" w:themeFillTint="33"/>
            <w:vAlign w:val="center"/>
          </w:tcPr>
          <w:p w14:paraId="1B0A9E5C" w14:textId="77777777" w:rsidR="003A60C5" w:rsidRPr="00A232C0" w:rsidRDefault="003A60C5" w:rsidP="00496050">
            <w:pPr>
              <w:widowControl w:val="0"/>
              <w:numPr>
                <w:ilvl w:val="0"/>
                <w:numId w:val="3"/>
              </w:numPr>
              <w:spacing w:after="0" w:line="240" w:lineRule="auto"/>
              <w:jc w:val="both"/>
              <w:rPr>
                <w:rFonts w:asciiTheme="majorHAnsi" w:hAnsiTheme="majorHAnsi" w:cstheme="majorHAnsi"/>
              </w:rPr>
            </w:pPr>
            <w:r w:rsidRPr="00A232C0">
              <w:rPr>
                <w:rFonts w:asciiTheme="majorHAnsi" w:hAnsiTheme="majorHAnsi" w:cstheme="majorHAnsi"/>
              </w:rPr>
              <w:t>Z dnem unovčenja finančnega zavarovanja.</w:t>
            </w:r>
          </w:p>
        </w:tc>
      </w:tr>
      <w:tr w:rsidR="003A60C5" w:rsidRPr="00A232C0" w14:paraId="2572C0F3" w14:textId="77777777" w:rsidTr="00496050">
        <w:trPr>
          <w:trHeight w:val="20"/>
        </w:trPr>
        <w:tc>
          <w:tcPr>
            <w:tcW w:w="2795" w:type="pct"/>
            <w:shd w:val="clear" w:color="auto" w:fill="FFF2CC" w:themeFill="accent4" w:themeFillTint="33"/>
            <w:vAlign w:val="center"/>
          </w:tcPr>
          <w:p w14:paraId="55BF6866" w14:textId="77777777" w:rsidR="003A60C5" w:rsidRPr="00A232C0" w:rsidRDefault="003A60C5" w:rsidP="00496050">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Neaktivnosti dobavitelja ob posameznih povpraševanjih (če se dobavitelj zaporedoma vsaj dvakrat ne odzove na povpraševanje naročnika).</w:t>
            </w:r>
          </w:p>
        </w:tc>
        <w:tc>
          <w:tcPr>
            <w:tcW w:w="2205" w:type="pct"/>
            <w:vMerge w:val="restart"/>
            <w:shd w:val="clear" w:color="auto" w:fill="FFF2CC" w:themeFill="accent4" w:themeFillTint="33"/>
            <w:vAlign w:val="center"/>
          </w:tcPr>
          <w:p w14:paraId="3A673BED" w14:textId="74791FF9" w:rsidR="003A60C5" w:rsidRPr="00A232C0" w:rsidRDefault="003A60C5" w:rsidP="00496050">
            <w:pPr>
              <w:widowControl w:val="0"/>
              <w:spacing w:after="0" w:line="240" w:lineRule="auto"/>
              <w:jc w:val="both"/>
              <w:rPr>
                <w:rFonts w:asciiTheme="majorHAnsi" w:hAnsiTheme="majorHAnsi" w:cstheme="majorHAnsi"/>
              </w:rPr>
            </w:pPr>
            <w:r w:rsidRPr="00A232C0">
              <w:rPr>
                <w:rFonts w:asciiTheme="majorHAnsi" w:hAnsiTheme="majorHAnsi" w:cstheme="majorHAnsi"/>
              </w:rPr>
              <w:t>Ad 2, 3, 4, 5, 6, 7, 8) Z dnem, ko dobavitelj prejme obvestilo o odpovedi okvirnega sporazuma.</w:t>
            </w:r>
          </w:p>
        </w:tc>
      </w:tr>
      <w:tr w:rsidR="003A60C5" w:rsidRPr="00A232C0" w14:paraId="5BA49BD8" w14:textId="77777777" w:rsidTr="00496050">
        <w:trPr>
          <w:trHeight w:val="20"/>
        </w:trPr>
        <w:tc>
          <w:tcPr>
            <w:tcW w:w="2795" w:type="pct"/>
            <w:shd w:val="clear" w:color="auto" w:fill="FFF2CC" w:themeFill="accent4" w:themeFillTint="33"/>
            <w:vAlign w:val="center"/>
          </w:tcPr>
          <w:p w14:paraId="3E60F98D" w14:textId="77777777" w:rsidR="003A60C5" w:rsidRPr="00A232C0" w:rsidRDefault="003A60C5" w:rsidP="00496050">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Neutemeljena zavrnitev naročila s strani dobavitelja, odstopanje od naročenega načina dobave ali nekvalitetno oziroma nepravilno opravljena dobava.</w:t>
            </w:r>
          </w:p>
        </w:tc>
        <w:tc>
          <w:tcPr>
            <w:tcW w:w="2205" w:type="pct"/>
            <w:vMerge/>
            <w:shd w:val="clear" w:color="auto" w:fill="FFF2CC" w:themeFill="accent4" w:themeFillTint="33"/>
            <w:vAlign w:val="center"/>
          </w:tcPr>
          <w:p w14:paraId="295276CF" w14:textId="77777777" w:rsidR="003A60C5" w:rsidRPr="00A232C0" w:rsidRDefault="003A60C5" w:rsidP="00496050">
            <w:pPr>
              <w:widowControl w:val="0"/>
              <w:numPr>
                <w:ilvl w:val="0"/>
                <w:numId w:val="5"/>
              </w:numPr>
              <w:spacing w:after="0" w:line="240" w:lineRule="auto"/>
              <w:jc w:val="both"/>
              <w:rPr>
                <w:rFonts w:asciiTheme="majorHAnsi" w:hAnsiTheme="majorHAnsi" w:cstheme="majorHAnsi"/>
              </w:rPr>
            </w:pPr>
          </w:p>
        </w:tc>
      </w:tr>
      <w:tr w:rsidR="003A60C5" w:rsidRPr="00A232C0" w14:paraId="6643F2F8" w14:textId="77777777" w:rsidTr="00496050">
        <w:trPr>
          <w:trHeight w:val="20"/>
        </w:trPr>
        <w:tc>
          <w:tcPr>
            <w:tcW w:w="2795" w:type="pct"/>
            <w:shd w:val="clear" w:color="auto" w:fill="FFF2CC" w:themeFill="accent4" w:themeFillTint="33"/>
            <w:vAlign w:val="center"/>
          </w:tcPr>
          <w:p w14:paraId="54FB9398" w14:textId="77777777" w:rsidR="003A60C5" w:rsidRPr="00A232C0" w:rsidRDefault="003A60C5" w:rsidP="00496050">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Zamuda dobavitelja ali napake pri dobavi, ki bistveno zmanjšajo pomen posla.</w:t>
            </w:r>
          </w:p>
        </w:tc>
        <w:tc>
          <w:tcPr>
            <w:tcW w:w="2205" w:type="pct"/>
            <w:vMerge/>
            <w:shd w:val="clear" w:color="auto" w:fill="FFF2CC" w:themeFill="accent4" w:themeFillTint="33"/>
            <w:vAlign w:val="center"/>
          </w:tcPr>
          <w:p w14:paraId="525A1E29" w14:textId="77777777" w:rsidR="003A60C5" w:rsidRPr="00A232C0" w:rsidRDefault="003A60C5" w:rsidP="00496050">
            <w:pPr>
              <w:widowControl w:val="0"/>
              <w:numPr>
                <w:ilvl w:val="0"/>
                <w:numId w:val="5"/>
              </w:numPr>
              <w:spacing w:after="0" w:line="240" w:lineRule="auto"/>
              <w:jc w:val="both"/>
              <w:rPr>
                <w:rFonts w:asciiTheme="majorHAnsi" w:hAnsiTheme="majorHAnsi" w:cstheme="majorHAnsi"/>
              </w:rPr>
            </w:pPr>
          </w:p>
        </w:tc>
      </w:tr>
      <w:tr w:rsidR="003A60C5" w:rsidRPr="00A232C0" w14:paraId="29CB19CD" w14:textId="77777777" w:rsidTr="00496050">
        <w:trPr>
          <w:trHeight w:val="20"/>
        </w:trPr>
        <w:tc>
          <w:tcPr>
            <w:tcW w:w="2795" w:type="pct"/>
            <w:shd w:val="clear" w:color="auto" w:fill="FFF2CC" w:themeFill="accent4" w:themeFillTint="33"/>
            <w:vAlign w:val="center"/>
          </w:tcPr>
          <w:p w14:paraId="57CCF965" w14:textId="77777777" w:rsidR="003A60C5" w:rsidRPr="00A232C0" w:rsidRDefault="003A60C5" w:rsidP="00496050">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Če dobavitelj dobavi nekvalitetno blago in ga na zahtevo naročnika ne zamenja.</w:t>
            </w:r>
          </w:p>
        </w:tc>
        <w:tc>
          <w:tcPr>
            <w:tcW w:w="2205" w:type="pct"/>
            <w:vMerge/>
            <w:shd w:val="clear" w:color="auto" w:fill="FFF2CC" w:themeFill="accent4" w:themeFillTint="33"/>
            <w:vAlign w:val="center"/>
          </w:tcPr>
          <w:p w14:paraId="6D8887B5" w14:textId="77777777" w:rsidR="003A60C5" w:rsidRPr="00A232C0" w:rsidRDefault="003A60C5" w:rsidP="00496050">
            <w:pPr>
              <w:widowControl w:val="0"/>
              <w:numPr>
                <w:ilvl w:val="0"/>
                <w:numId w:val="5"/>
              </w:numPr>
              <w:spacing w:after="0" w:line="240" w:lineRule="auto"/>
              <w:jc w:val="both"/>
              <w:rPr>
                <w:rFonts w:asciiTheme="majorHAnsi" w:hAnsiTheme="majorHAnsi" w:cstheme="majorHAnsi"/>
              </w:rPr>
            </w:pPr>
          </w:p>
        </w:tc>
      </w:tr>
      <w:tr w:rsidR="003A60C5" w:rsidRPr="00A232C0" w14:paraId="2DEC8FE2" w14:textId="77777777" w:rsidTr="00496050">
        <w:trPr>
          <w:trHeight w:val="20"/>
        </w:trPr>
        <w:tc>
          <w:tcPr>
            <w:tcW w:w="2795" w:type="pct"/>
            <w:shd w:val="clear" w:color="auto" w:fill="FFF2CC" w:themeFill="accent4" w:themeFillTint="33"/>
            <w:vAlign w:val="center"/>
          </w:tcPr>
          <w:p w14:paraId="6FA98870" w14:textId="77777777" w:rsidR="003A60C5" w:rsidRPr="00A232C0" w:rsidRDefault="003A60C5" w:rsidP="00496050">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Če dobavitelj po pisnem opominu naročnika še vedno dobavlja blago neustrezne kakovosti.</w:t>
            </w:r>
          </w:p>
        </w:tc>
        <w:tc>
          <w:tcPr>
            <w:tcW w:w="2205" w:type="pct"/>
            <w:vMerge/>
            <w:shd w:val="clear" w:color="auto" w:fill="FFF2CC" w:themeFill="accent4" w:themeFillTint="33"/>
            <w:vAlign w:val="center"/>
          </w:tcPr>
          <w:p w14:paraId="55E42F04" w14:textId="77777777" w:rsidR="003A60C5" w:rsidRPr="00A232C0" w:rsidRDefault="003A60C5" w:rsidP="00496050">
            <w:pPr>
              <w:widowControl w:val="0"/>
              <w:numPr>
                <w:ilvl w:val="0"/>
                <w:numId w:val="5"/>
              </w:numPr>
              <w:spacing w:after="0" w:line="240" w:lineRule="auto"/>
              <w:jc w:val="both"/>
              <w:rPr>
                <w:rFonts w:asciiTheme="majorHAnsi" w:hAnsiTheme="majorHAnsi" w:cstheme="majorHAnsi"/>
              </w:rPr>
            </w:pPr>
          </w:p>
        </w:tc>
      </w:tr>
      <w:tr w:rsidR="003A60C5" w:rsidRPr="00A232C0" w14:paraId="5EAF8D04" w14:textId="77777777" w:rsidTr="00496050">
        <w:trPr>
          <w:trHeight w:val="20"/>
        </w:trPr>
        <w:tc>
          <w:tcPr>
            <w:tcW w:w="2795" w:type="pct"/>
            <w:shd w:val="clear" w:color="auto" w:fill="FFF2CC" w:themeFill="accent4" w:themeFillTint="33"/>
            <w:vAlign w:val="center"/>
          </w:tcPr>
          <w:p w14:paraId="6758AC5D" w14:textId="2BC49A39" w:rsidR="003A60C5" w:rsidRPr="00A232C0" w:rsidRDefault="003A60C5" w:rsidP="00496050">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Dosežek maksimalne višine pogodbene kazni</w:t>
            </w:r>
            <w:r w:rsidR="00FF06BA" w:rsidRPr="00A232C0">
              <w:rPr>
                <w:rFonts w:asciiTheme="majorHAnsi" w:hAnsiTheme="majorHAnsi" w:cstheme="majorHAnsi"/>
              </w:rPr>
              <w:t xml:space="preserve"> iz 9. člena okvirnega sporazuma</w:t>
            </w:r>
            <w:r w:rsidRPr="00A232C0">
              <w:rPr>
                <w:rFonts w:asciiTheme="majorHAnsi" w:hAnsiTheme="majorHAnsi" w:cstheme="majorHAnsi"/>
              </w:rPr>
              <w:t>.</w:t>
            </w:r>
            <w:r w:rsidR="00FF06BA" w:rsidRPr="00A232C0">
              <w:rPr>
                <w:rFonts w:asciiTheme="majorHAnsi" w:hAnsiTheme="majorHAnsi" w:cstheme="majorHAnsi"/>
              </w:rPr>
              <w:t xml:space="preserve"> </w:t>
            </w:r>
          </w:p>
        </w:tc>
        <w:tc>
          <w:tcPr>
            <w:tcW w:w="2205" w:type="pct"/>
            <w:vMerge/>
            <w:shd w:val="clear" w:color="auto" w:fill="FFF2CC" w:themeFill="accent4" w:themeFillTint="33"/>
            <w:vAlign w:val="center"/>
          </w:tcPr>
          <w:p w14:paraId="4FD94EC4" w14:textId="77777777" w:rsidR="003A60C5" w:rsidRPr="00A232C0" w:rsidRDefault="003A60C5" w:rsidP="00496050">
            <w:pPr>
              <w:widowControl w:val="0"/>
              <w:numPr>
                <w:ilvl w:val="0"/>
                <w:numId w:val="4"/>
              </w:numPr>
              <w:spacing w:after="0" w:line="240" w:lineRule="auto"/>
              <w:jc w:val="both"/>
              <w:rPr>
                <w:rFonts w:asciiTheme="majorHAnsi" w:hAnsiTheme="majorHAnsi" w:cstheme="majorHAnsi"/>
              </w:rPr>
            </w:pPr>
          </w:p>
        </w:tc>
      </w:tr>
      <w:tr w:rsidR="003A60C5" w:rsidRPr="00A232C0" w14:paraId="68602957" w14:textId="77777777" w:rsidTr="00496050">
        <w:trPr>
          <w:trHeight w:val="20"/>
        </w:trPr>
        <w:tc>
          <w:tcPr>
            <w:tcW w:w="2795" w:type="pct"/>
            <w:shd w:val="clear" w:color="auto" w:fill="FFF2CC" w:themeFill="accent4" w:themeFillTint="33"/>
            <w:vAlign w:val="center"/>
          </w:tcPr>
          <w:p w14:paraId="0FC1CE2A" w14:textId="1252914D" w:rsidR="003A60C5" w:rsidRPr="00A232C0" w:rsidRDefault="003A60C5" w:rsidP="00496050">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V primerih</w:t>
            </w:r>
            <w:r w:rsidR="00F87A01" w:rsidRPr="00A232C0">
              <w:rPr>
                <w:rFonts w:asciiTheme="majorHAnsi" w:hAnsiTheme="majorHAnsi" w:cstheme="majorHAnsi"/>
              </w:rPr>
              <w:t>,</w:t>
            </w:r>
            <w:r w:rsidRPr="00A232C0">
              <w:rPr>
                <w:rFonts w:asciiTheme="majorHAnsi" w:hAnsiTheme="majorHAnsi" w:cstheme="majorHAnsi"/>
              </w:rPr>
              <w:t xml:space="preserve"> določenih v 96. členu ZJN-3.</w:t>
            </w:r>
          </w:p>
        </w:tc>
        <w:tc>
          <w:tcPr>
            <w:tcW w:w="2205" w:type="pct"/>
            <w:vMerge/>
            <w:shd w:val="clear" w:color="auto" w:fill="FFF2CC" w:themeFill="accent4" w:themeFillTint="33"/>
            <w:vAlign w:val="center"/>
          </w:tcPr>
          <w:p w14:paraId="190ED077" w14:textId="77777777" w:rsidR="003A60C5" w:rsidRPr="00A232C0" w:rsidRDefault="003A60C5" w:rsidP="00496050">
            <w:pPr>
              <w:widowControl w:val="0"/>
              <w:spacing w:after="0" w:line="240" w:lineRule="auto"/>
              <w:jc w:val="both"/>
              <w:rPr>
                <w:rFonts w:asciiTheme="majorHAnsi" w:hAnsiTheme="majorHAnsi" w:cstheme="majorHAnsi"/>
              </w:rPr>
            </w:pPr>
          </w:p>
        </w:tc>
      </w:tr>
      <w:tr w:rsidR="00396623" w:rsidRPr="00A232C0" w14:paraId="28B7AC27" w14:textId="77777777" w:rsidTr="00496050">
        <w:trPr>
          <w:trHeight w:val="20"/>
        </w:trPr>
        <w:tc>
          <w:tcPr>
            <w:tcW w:w="2795" w:type="pct"/>
            <w:vMerge w:val="restart"/>
            <w:shd w:val="clear" w:color="auto" w:fill="FFF2CC" w:themeFill="accent4" w:themeFillTint="33"/>
            <w:vAlign w:val="center"/>
          </w:tcPr>
          <w:p w14:paraId="4C1ECCB7" w14:textId="59B00048" w:rsidR="00396623" w:rsidRPr="00A232C0" w:rsidRDefault="00396623" w:rsidP="00396623">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 xml:space="preserve"> Če naročnik ne poravna zapadlih obveznosti.</w:t>
            </w:r>
          </w:p>
        </w:tc>
        <w:tc>
          <w:tcPr>
            <w:tcW w:w="2205" w:type="pct"/>
            <w:shd w:val="clear" w:color="auto" w:fill="FFF2CC" w:themeFill="accent4" w:themeFillTint="33"/>
            <w:vAlign w:val="center"/>
          </w:tcPr>
          <w:p w14:paraId="54A067B7" w14:textId="77777777" w:rsidR="00396623" w:rsidRPr="00A232C0" w:rsidRDefault="00396623" w:rsidP="00496050">
            <w:pPr>
              <w:widowControl w:val="0"/>
              <w:numPr>
                <w:ilvl w:val="0"/>
                <w:numId w:val="20"/>
              </w:numPr>
              <w:spacing w:after="0" w:line="240" w:lineRule="auto"/>
              <w:jc w:val="both"/>
              <w:rPr>
                <w:rFonts w:asciiTheme="majorHAnsi" w:hAnsiTheme="majorHAnsi" w:cstheme="majorHAnsi"/>
              </w:rPr>
            </w:pPr>
            <w:r w:rsidRPr="00A232C0">
              <w:rPr>
                <w:rFonts w:asciiTheme="majorHAnsi" w:hAnsiTheme="majorHAnsi" w:cstheme="majorHAnsi"/>
              </w:rPr>
              <w:t>2 meseca od prejema pisnega obvestila.</w:t>
            </w:r>
          </w:p>
        </w:tc>
      </w:tr>
      <w:tr w:rsidR="00396623" w:rsidRPr="00A232C0" w14:paraId="3F502436" w14:textId="77777777" w:rsidTr="00496050">
        <w:trPr>
          <w:trHeight w:val="20"/>
        </w:trPr>
        <w:tc>
          <w:tcPr>
            <w:tcW w:w="2795" w:type="pct"/>
            <w:vMerge/>
            <w:shd w:val="clear" w:color="auto" w:fill="FFF2CC" w:themeFill="accent4" w:themeFillTint="33"/>
            <w:vAlign w:val="center"/>
          </w:tcPr>
          <w:p w14:paraId="29541163" w14:textId="44D7C26C" w:rsidR="00396623" w:rsidRPr="00A232C0" w:rsidRDefault="00396623" w:rsidP="00496050">
            <w:pPr>
              <w:widowControl w:val="0"/>
              <w:numPr>
                <w:ilvl w:val="0"/>
                <w:numId w:val="2"/>
              </w:numPr>
              <w:tabs>
                <w:tab w:val="left" w:pos="364"/>
              </w:tabs>
              <w:spacing w:after="0" w:line="240" w:lineRule="auto"/>
              <w:jc w:val="both"/>
              <w:rPr>
                <w:rFonts w:asciiTheme="majorHAnsi" w:hAnsiTheme="majorHAnsi" w:cstheme="majorHAnsi"/>
              </w:rPr>
            </w:pPr>
          </w:p>
        </w:tc>
        <w:tc>
          <w:tcPr>
            <w:tcW w:w="2205" w:type="pct"/>
            <w:shd w:val="clear" w:color="auto" w:fill="FFF2CC" w:themeFill="accent4" w:themeFillTint="33"/>
            <w:vAlign w:val="center"/>
          </w:tcPr>
          <w:p w14:paraId="192BC5CE" w14:textId="77777777" w:rsidR="00396623" w:rsidRPr="00A232C0" w:rsidRDefault="00396623" w:rsidP="00496050">
            <w:pPr>
              <w:widowControl w:val="0"/>
              <w:numPr>
                <w:ilvl w:val="0"/>
                <w:numId w:val="20"/>
              </w:numPr>
              <w:tabs>
                <w:tab w:val="left" w:pos="336"/>
              </w:tabs>
              <w:spacing w:after="0" w:line="240" w:lineRule="auto"/>
              <w:jc w:val="both"/>
              <w:rPr>
                <w:rFonts w:asciiTheme="majorHAnsi" w:hAnsiTheme="majorHAnsi" w:cstheme="majorHAnsi"/>
              </w:rPr>
            </w:pPr>
            <w:r w:rsidRPr="00A232C0">
              <w:rPr>
                <w:rFonts w:asciiTheme="majorHAnsi" w:hAnsiTheme="majorHAnsi" w:cstheme="majorHAnsi"/>
              </w:rPr>
              <w:t xml:space="preserve"> Po preteku 30 dni od obvestila naročniku.</w:t>
            </w:r>
          </w:p>
        </w:tc>
      </w:tr>
      <w:tr w:rsidR="003A60C5" w:rsidRPr="00A232C0" w14:paraId="30D82E99" w14:textId="77777777" w:rsidTr="00496050">
        <w:trPr>
          <w:trHeight w:val="20"/>
        </w:trPr>
        <w:tc>
          <w:tcPr>
            <w:tcW w:w="2795" w:type="pct"/>
            <w:shd w:val="clear" w:color="auto" w:fill="FFF2CC" w:themeFill="accent4" w:themeFillTint="33"/>
            <w:vAlign w:val="center"/>
          </w:tcPr>
          <w:p w14:paraId="008A0430" w14:textId="77777777" w:rsidR="003A60C5" w:rsidRPr="00A232C0" w:rsidRDefault="003A60C5" w:rsidP="00496050">
            <w:pPr>
              <w:widowControl w:val="0"/>
              <w:numPr>
                <w:ilvl w:val="0"/>
                <w:numId w:val="2"/>
              </w:numPr>
              <w:tabs>
                <w:tab w:val="left" w:pos="364"/>
              </w:tabs>
              <w:spacing w:after="0" w:line="240" w:lineRule="auto"/>
              <w:jc w:val="both"/>
              <w:rPr>
                <w:rFonts w:asciiTheme="majorHAnsi" w:hAnsiTheme="majorHAnsi" w:cstheme="majorHAnsi"/>
              </w:rPr>
            </w:pPr>
            <w:r w:rsidRPr="00A232C0">
              <w:rPr>
                <w:rFonts w:asciiTheme="majorHAnsi" w:hAnsiTheme="majorHAnsi" w:cstheme="majorHAnsi"/>
              </w:rPr>
              <w:t xml:space="preserve"> Zaradi kršitev pogodbenih obveznosti s strani nasprotne stranke, če kršitve ne prenehajo po opominu, poslanem pisno ali elektronsko. V primeru odstopa sta pogodbeni </w:t>
            </w:r>
            <w:r w:rsidRPr="00A232C0">
              <w:rPr>
                <w:rFonts w:asciiTheme="majorHAnsi" w:hAnsiTheme="majorHAnsi" w:cstheme="majorHAnsi"/>
              </w:rPr>
              <w:lastRenderedPageBreak/>
              <w:t>stranki dolžni poravnati medsebojne obveznosti iz tega sporazuma in nastalo škodo.</w:t>
            </w:r>
          </w:p>
        </w:tc>
        <w:tc>
          <w:tcPr>
            <w:tcW w:w="2205" w:type="pct"/>
            <w:shd w:val="clear" w:color="auto" w:fill="FFF2CC" w:themeFill="accent4" w:themeFillTint="33"/>
            <w:vAlign w:val="center"/>
          </w:tcPr>
          <w:p w14:paraId="49CF4D60" w14:textId="77777777" w:rsidR="003A60C5" w:rsidRPr="00A232C0" w:rsidRDefault="003A60C5" w:rsidP="00496050">
            <w:pPr>
              <w:widowControl w:val="0"/>
              <w:numPr>
                <w:ilvl w:val="0"/>
                <w:numId w:val="20"/>
              </w:numPr>
              <w:tabs>
                <w:tab w:val="left" w:pos="336"/>
              </w:tabs>
              <w:spacing w:after="0" w:line="240" w:lineRule="auto"/>
              <w:jc w:val="both"/>
              <w:rPr>
                <w:rFonts w:asciiTheme="majorHAnsi" w:hAnsiTheme="majorHAnsi" w:cstheme="majorHAnsi"/>
              </w:rPr>
            </w:pPr>
            <w:r w:rsidRPr="00A232C0">
              <w:rPr>
                <w:rFonts w:asciiTheme="majorHAnsi" w:hAnsiTheme="majorHAnsi" w:cstheme="majorHAnsi"/>
              </w:rPr>
              <w:lastRenderedPageBreak/>
              <w:t xml:space="preserve"> Z dnem, ko nasprotna stranka prejme obvestilo o odpovedi okvirnega sporazuma.</w:t>
            </w:r>
          </w:p>
        </w:tc>
      </w:tr>
      <w:tr w:rsidR="003A60C5" w:rsidRPr="00A232C0" w14:paraId="3CF5C642" w14:textId="77777777" w:rsidTr="00496050">
        <w:trPr>
          <w:trHeight w:val="20"/>
        </w:trPr>
        <w:tc>
          <w:tcPr>
            <w:tcW w:w="2795" w:type="pct"/>
            <w:shd w:val="clear" w:color="auto" w:fill="FFF2CC" w:themeFill="accent4" w:themeFillTint="33"/>
            <w:vAlign w:val="center"/>
          </w:tcPr>
          <w:p w14:paraId="708076E6" w14:textId="77777777" w:rsidR="003A60C5" w:rsidRPr="00A232C0" w:rsidRDefault="003A60C5" w:rsidP="00334C44">
            <w:pPr>
              <w:widowControl w:val="0"/>
              <w:numPr>
                <w:ilvl w:val="0"/>
                <w:numId w:val="2"/>
              </w:numPr>
              <w:tabs>
                <w:tab w:val="left" w:pos="364"/>
              </w:tabs>
              <w:spacing w:after="0" w:line="240" w:lineRule="auto"/>
              <w:rPr>
                <w:rFonts w:asciiTheme="majorHAnsi" w:hAnsiTheme="majorHAnsi" w:cstheme="majorHAnsi"/>
              </w:rPr>
            </w:pPr>
            <w:r w:rsidRPr="00A232C0">
              <w:rPr>
                <w:rFonts w:asciiTheme="majorHAnsi" w:hAnsiTheme="majorHAnsi" w:cstheme="majorHAnsi"/>
              </w:rPr>
              <w:t xml:space="preserve"> Sporazumno med obema strankama.</w:t>
            </w:r>
          </w:p>
        </w:tc>
        <w:tc>
          <w:tcPr>
            <w:tcW w:w="2205" w:type="pct"/>
            <w:shd w:val="clear" w:color="auto" w:fill="FFF2CC" w:themeFill="accent4" w:themeFillTint="33"/>
            <w:vAlign w:val="center"/>
          </w:tcPr>
          <w:p w14:paraId="0B5E5529" w14:textId="77777777" w:rsidR="003A60C5" w:rsidRPr="00A232C0" w:rsidRDefault="003A60C5" w:rsidP="007F2BFC">
            <w:pPr>
              <w:widowControl w:val="0"/>
              <w:numPr>
                <w:ilvl w:val="0"/>
                <w:numId w:val="20"/>
              </w:numPr>
              <w:tabs>
                <w:tab w:val="left" w:pos="336"/>
              </w:tabs>
              <w:spacing w:after="0" w:line="240" w:lineRule="auto"/>
              <w:rPr>
                <w:rFonts w:asciiTheme="majorHAnsi" w:hAnsiTheme="majorHAnsi" w:cstheme="majorHAnsi"/>
              </w:rPr>
            </w:pPr>
            <w:r w:rsidRPr="00A232C0">
              <w:rPr>
                <w:rFonts w:asciiTheme="majorHAnsi" w:hAnsiTheme="majorHAnsi" w:cstheme="majorHAnsi"/>
              </w:rPr>
              <w:t xml:space="preserve"> Po poravnavi medsebojnih obveznosti iz okvirnega sporazuma.</w:t>
            </w:r>
          </w:p>
        </w:tc>
      </w:tr>
    </w:tbl>
    <w:p w14:paraId="37774674" w14:textId="77777777" w:rsidR="003A60C5" w:rsidRPr="00A232C0" w:rsidRDefault="003A60C5" w:rsidP="003A60C5">
      <w:pPr>
        <w:widowControl w:val="0"/>
        <w:spacing w:after="120" w:line="240" w:lineRule="auto"/>
        <w:rPr>
          <w:rFonts w:asciiTheme="majorHAnsi" w:hAnsiTheme="majorHAnsi" w:cstheme="majorHAnsi"/>
        </w:rPr>
      </w:pPr>
    </w:p>
    <w:p w14:paraId="2F6E086B" w14:textId="6CC66163" w:rsidR="00CC3228" w:rsidRPr="00A232C0" w:rsidRDefault="00CC3228" w:rsidP="00392003">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347A877" w14:textId="1192F69F" w:rsidR="0042446E" w:rsidRPr="00A232C0" w:rsidRDefault="00CC3228" w:rsidP="00392003">
      <w:pPr>
        <w:pStyle w:val="ListParagraph"/>
        <w:widowControl w:val="0"/>
        <w:spacing w:before="120" w:after="120" w:line="240" w:lineRule="auto"/>
        <w:ind w:left="1080"/>
        <w:jc w:val="center"/>
        <w:rPr>
          <w:rFonts w:asciiTheme="majorHAnsi" w:hAnsiTheme="majorHAnsi" w:cstheme="majorHAnsi"/>
        </w:rPr>
      </w:pPr>
      <w:r w:rsidRPr="00A232C0">
        <w:rPr>
          <w:rFonts w:asciiTheme="majorHAnsi" w:hAnsiTheme="majorHAnsi" w:cstheme="majorHAnsi"/>
        </w:rPr>
        <w:t>P</w:t>
      </w:r>
      <w:r w:rsidR="008F22EA" w:rsidRPr="00A232C0">
        <w:rPr>
          <w:rFonts w:asciiTheme="majorHAnsi" w:hAnsiTheme="majorHAnsi" w:cstheme="majorHAnsi"/>
        </w:rPr>
        <w:t>REDMET OKVIRNEGA SPORAZUMA</w:t>
      </w:r>
    </w:p>
    <w:p w14:paraId="52B3289F" w14:textId="12B1FBF5" w:rsidR="00870EB4" w:rsidRPr="00A232C0" w:rsidRDefault="00496050" w:rsidP="00396623">
      <w:pPr>
        <w:widowControl w:val="0"/>
        <w:numPr>
          <w:ilvl w:val="0"/>
          <w:numId w:val="45"/>
        </w:numPr>
        <w:spacing w:after="0" w:line="240" w:lineRule="auto"/>
        <w:jc w:val="both"/>
        <w:rPr>
          <w:rFonts w:asciiTheme="majorHAnsi" w:hAnsiTheme="majorHAnsi" w:cstheme="majorHAnsi"/>
        </w:rPr>
      </w:pPr>
      <w:r w:rsidRPr="00A232C0">
        <w:rPr>
          <w:rFonts w:asciiTheme="majorHAnsi" w:hAnsiTheme="majorHAnsi" w:cstheme="majorHAnsi"/>
        </w:rPr>
        <w:t xml:space="preserve">Predmet javnega naročanja je </w:t>
      </w:r>
      <w:r w:rsidRPr="00A232C0">
        <w:rPr>
          <w:rFonts w:asciiTheme="majorHAnsi" w:hAnsiTheme="majorHAnsi" w:cstheme="majorHAnsi"/>
          <w:b/>
        </w:rPr>
        <w:t>nakup</w:t>
      </w:r>
      <w:r w:rsidRPr="00A232C0">
        <w:rPr>
          <w:rFonts w:asciiTheme="majorHAnsi" w:hAnsiTheme="majorHAnsi" w:cstheme="majorHAnsi"/>
        </w:rPr>
        <w:t xml:space="preserve"> aktivne mrežne </w:t>
      </w:r>
      <w:r w:rsidR="003C7CD4" w:rsidRPr="00A232C0">
        <w:rPr>
          <w:rFonts w:asciiTheme="majorHAnsi" w:hAnsiTheme="majorHAnsi" w:cstheme="majorHAnsi"/>
        </w:rPr>
        <w:t xml:space="preserve">v </w:t>
      </w:r>
      <w:r w:rsidR="008F589E" w:rsidRPr="00A232C0">
        <w:rPr>
          <w:rFonts w:asciiTheme="majorHAnsi" w:hAnsiTheme="majorHAnsi" w:cstheme="majorHAnsi"/>
        </w:rPr>
        <w:t>s</w:t>
      </w:r>
      <w:r w:rsidR="003C7CD4" w:rsidRPr="00A232C0">
        <w:rPr>
          <w:rFonts w:asciiTheme="majorHAnsi" w:hAnsiTheme="majorHAnsi" w:cstheme="majorHAnsi"/>
        </w:rPr>
        <w:t>k</w:t>
      </w:r>
      <w:r w:rsidR="008F589E" w:rsidRPr="00A232C0">
        <w:rPr>
          <w:rFonts w:asciiTheme="majorHAnsi" w:hAnsiTheme="majorHAnsi" w:cstheme="majorHAnsi"/>
        </w:rPr>
        <w:t xml:space="preserve">ladu z obrazcem </w:t>
      </w:r>
      <w:proofErr w:type="spellStart"/>
      <w:r w:rsidR="008F589E" w:rsidRPr="00A232C0">
        <w:rPr>
          <w:rFonts w:asciiTheme="majorHAnsi" w:hAnsiTheme="majorHAnsi" w:cstheme="majorHAnsi"/>
        </w:rPr>
        <w:t>ePRO_Specifikacije</w:t>
      </w:r>
      <w:proofErr w:type="spellEnd"/>
      <w:r w:rsidR="008F589E" w:rsidRPr="00A232C0">
        <w:rPr>
          <w:rFonts w:asciiTheme="majorHAnsi" w:hAnsiTheme="majorHAnsi" w:cstheme="majorHAnsi"/>
        </w:rPr>
        <w:t xml:space="preserve"> ter dobaviteljevo ponudbo, ki sta tudi sestavni del okvirnega sporazuma.</w:t>
      </w:r>
      <w:r w:rsidR="006D4755" w:rsidRPr="00A232C0">
        <w:rPr>
          <w:rFonts w:asciiTheme="majorHAnsi" w:hAnsiTheme="majorHAnsi" w:cstheme="majorHAnsi"/>
        </w:rPr>
        <w:t xml:space="preserve"> </w:t>
      </w:r>
    </w:p>
    <w:p w14:paraId="302541BE" w14:textId="77777777" w:rsidR="006D4755" w:rsidRPr="00A232C0" w:rsidRDefault="006D4755" w:rsidP="00396623">
      <w:pPr>
        <w:widowControl w:val="0"/>
        <w:spacing w:after="0" w:line="240" w:lineRule="auto"/>
        <w:ind w:left="709"/>
        <w:jc w:val="both"/>
        <w:rPr>
          <w:rFonts w:asciiTheme="majorHAnsi" w:hAnsiTheme="majorHAnsi" w:cstheme="majorHAnsi"/>
        </w:rPr>
      </w:pPr>
    </w:p>
    <w:p w14:paraId="10E844E7" w14:textId="511B9AAE" w:rsidR="006D4755" w:rsidRPr="00A232C0" w:rsidRDefault="006D4755" w:rsidP="00396623">
      <w:pPr>
        <w:widowControl w:val="0"/>
        <w:spacing w:after="0" w:line="240" w:lineRule="auto"/>
        <w:ind w:left="709"/>
        <w:jc w:val="both"/>
        <w:rPr>
          <w:rFonts w:asciiTheme="majorHAnsi" w:hAnsiTheme="majorHAnsi" w:cstheme="majorHAnsi"/>
        </w:rPr>
      </w:pPr>
      <w:r w:rsidRPr="00A232C0">
        <w:rPr>
          <w:rFonts w:asciiTheme="majorHAnsi" w:hAnsiTheme="majorHAnsi" w:cstheme="majorHAnsi"/>
        </w:rPr>
        <w:t xml:space="preserve">Naročnik bo v okviru tega postopka javnega naročila kupoval omrežno opremo </w:t>
      </w:r>
      <w:r w:rsidRPr="00A232C0">
        <w:rPr>
          <w:rFonts w:asciiTheme="majorHAnsi" w:hAnsiTheme="majorHAnsi" w:cstheme="majorHAnsi"/>
          <w:b/>
        </w:rPr>
        <w:t>za lastne potrebe</w:t>
      </w:r>
      <w:r w:rsidRPr="00A232C0">
        <w:rPr>
          <w:rFonts w:asciiTheme="majorHAnsi" w:hAnsiTheme="majorHAnsi" w:cstheme="majorHAnsi"/>
        </w:rPr>
        <w:t xml:space="preserve">, </w:t>
      </w:r>
      <w:r w:rsidRPr="00A232C0">
        <w:rPr>
          <w:rFonts w:asciiTheme="majorHAnsi" w:hAnsiTheme="majorHAnsi" w:cstheme="majorHAnsi"/>
          <w:b/>
        </w:rPr>
        <w:t>za potrebe vzgojno-izobraževalnih zavodov (VIZ)</w:t>
      </w:r>
      <w:r w:rsidRPr="00A232C0">
        <w:rPr>
          <w:rFonts w:asciiTheme="majorHAnsi" w:hAnsiTheme="majorHAnsi" w:cstheme="majorHAnsi"/>
        </w:rPr>
        <w:t xml:space="preserve"> v okviru izvedbe projekta »Posodobitev računalniških omrežij na VIZ« v okviru Načrta za okrevanje in odpornost </w:t>
      </w:r>
      <w:r w:rsidRPr="00A232C0">
        <w:rPr>
          <w:rFonts w:asciiTheme="majorHAnsi" w:hAnsiTheme="majorHAnsi" w:cstheme="majorHAnsi"/>
          <w:b/>
        </w:rPr>
        <w:t xml:space="preserve">ter za potrebe izvajanja prihodnjih predvidenih projektov. </w:t>
      </w:r>
    </w:p>
    <w:p w14:paraId="1A3EBA4B" w14:textId="77777777" w:rsidR="00870EB4" w:rsidRPr="00A232C0" w:rsidRDefault="00870EB4" w:rsidP="006413D0">
      <w:pPr>
        <w:widowControl w:val="0"/>
        <w:spacing w:after="0" w:line="240" w:lineRule="auto"/>
        <w:ind w:left="709"/>
        <w:jc w:val="both"/>
        <w:rPr>
          <w:rFonts w:asciiTheme="majorHAnsi" w:hAnsiTheme="majorHAnsi" w:cstheme="majorHAnsi"/>
        </w:rPr>
      </w:pPr>
    </w:p>
    <w:p w14:paraId="481601F5" w14:textId="3DE3ED35" w:rsidR="008F589E" w:rsidRPr="00A232C0" w:rsidRDefault="008F589E" w:rsidP="00396623">
      <w:pPr>
        <w:pStyle w:val="ListParagraph"/>
        <w:numPr>
          <w:ilvl w:val="0"/>
          <w:numId w:val="45"/>
        </w:numPr>
        <w:spacing w:after="0" w:line="240" w:lineRule="auto"/>
        <w:jc w:val="both"/>
        <w:rPr>
          <w:rFonts w:asciiTheme="majorHAnsi" w:hAnsiTheme="majorHAnsi" w:cstheme="majorHAnsi"/>
        </w:rPr>
      </w:pPr>
      <w:r w:rsidRPr="00A232C0">
        <w:rPr>
          <w:rFonts w:asciiTheme="majorHAnsi" w:hAnsiTheme="majorHAnsi" w:cstheme="majorHAnsi"/>
        </w:rPr>
        <w:t>Naročnik ta okvirni sporazum sklepa v svojem imenu ter v imenu in za račun končnih uporabnikov (Arnes in vzgojno-izobraževalni zavodi, ki so navedeni v dokumentaciji javnega naročila)</w:t>
      </w:r>
      <w:r w:rsidR="00136912" w:rsidRPr="00A232C0">
        <w:rPr>
          <w:rFonts w:asciiTheme="majorHAnsi" w:hAnsiTheme="majorHAnsi" w:cstheme="majorHAnsi"/>
        </w:rPr>
        <w:t xml:space="preserve">. </w:t>
      </w:r>
      <w:r w:rsidRPr="00A232C0">
        <w:rPr>
          <w:rFonts w:asciiTheme="majorHAnsi" w:hAnsiTheme="majorHAnsi" w:cstheme="majorHAnsi"/>
        </w:rPr>
        <w:t xml:space="preserve">Vrsta, lastnosti, kakovost in opis predmeta okvirnega sporazuma so opredeljeni v obrazcu </w:t>
      </w:r>
      <w:proofErr w:type="spellStart"/>
      <w:r w:rsidRPr="00A232C0">
        <w:rPr>
          <w:rFonts w:asciiTheme="majorHAnsi" w:hAnsiTheme="majorHAnsi" w:cstheme="majorHAnsi"/>
        </w:rPr>
        <w:t>ePRO_Specifikacije</w:t>
      </w:r>
      <w:proofErr w:type="spellEnd"/>
      <w:r w:rsidRPr="00A232C0">
        <w:rPr>
          <w:rFonts w:asciiTheme="majorHAnsi" w:hAnsiTheme="majorHAnsi" w:cstheme="majorHAnsi"/>
        </w:rPr>
        <w:t xml:space="preserve">, ki je sestavni del okvirnega sporazuma. </w:t>
      </w:r>
    </w:p>
    <w:p w14:paraId="48C77A46" w14:textId="77777777" w:rsidR="00D82F21" w:rsidRPr="00A232C0" w:rsidRDefault="00D82F21" w:rsidP="00FF3D50">
      <w:pPr>
        <w:pStyle w:val="ListParagraph"/>
        <w:spacing w:after="0" w:line="240" w:lineRule="auto"/>
        <w:jc w:val="both"/>
        <w:rPr>
          <w:rFonts w:asciiTheme="majorHAnsi" w:hAnsiTheme="majorHAnsi" w:cstheme="majorHAnsi"/>
        </w:rPr>
      </w:pPr>
    </w:p>
    <w:p w14:paraId="6EF30801" w14:textId="3DEABC76" w:rsidR="008F589E" w:rsidRPr="00A232C0" w:rsidRDefault="003356EF" w:rsidP="00396623">
      <w:pPr>
        <w:widowControl w:val="0"/>
        <w:numPr>
          <w:ilvl w:val="0"/>
          <w:numId w:val="45"/>
        </w:numPr>
        <w:spacing w:after="120" w:line="240" w:lineRule="auto"/>
        <w:jc w:val="both"/>
        <w:rPr>
          <w:rFonts w:asciiTheme="majorHAnsi" w:hAnsiTheme="majorHAnsi" w:cstheme="majorHAnsi"/>
        </w:rPr>
      </w:pPr>
      <w:r w:rsidRPr="00A232C0">
        <w:rPr>
          <w:rFonts w:asciiTheme="majorHAnsi" w:hAnsiTheme="majorHAnsi" w:cstheme="majorHAnsi"/>
        </w:rPr>
        <w:t>Naročnik bo oddajal p</w:t>
      </w:r>
      <w:r w:rsidR="002858A8" w:rsidRPr="00A232C0">
        <w:rPr>
          <w:rFonts w:asciiTheme="majorHAnsi" w:hAnsiTheme="majorHAnsi" w:cstheme="majorHAnsi"/>
        </w:rPr>
        <w:t>osamezna naročila</w:t>
      </w:r>
      <w:r w:rsidR="00E70526" w:rsidRPr="00A232C0">
        <w:rPr>
          <w:rFonts w:asciiTheme="majorHAnsi" w:hAnsiTheme="majorHAnsi" w:cstheme="majorHAnsi"/>
        </w:rPr>
        <w:t xml:space="preserve"> </w:t>
      </w:r>
      <w:r w:rsidR="00136912" w:rsidRPr="00A232C0">
        <w:rPr>
          <w:rFonts w:asciiTheme="majorHAnsi" w:hAnsiTheme="majorHAnsi" w:cstheme="majorHAnsi"/>
        </w:rPr>
        <w:t>za opremo</w:t>
      </w:r>
      <w:r w:rsidR="00E70526" w:rsidRPr="00A232C0">
        <w:rPr>
          <w:rFonts w:asciiTheme="majorHAnsi" w:hAnsiTheme="majorHAnsi" w:cstheme="majorHAnsi"/>
        </w:rPr>
        <w:t>,</w:t>
      </w:r>
      <w:r w:rsidR="00136912" w:rsidRPr="00A232C0">
        <w:rPr>
          <w:rFonts w:asciiTheme="majorHAnsi" w:hAnsiTheme="majorHAnsi" w:cstheme="majorHAnsi"/>
        </w:rPr>
        <w:t xml:space="preserve"> ki bo v lasti Arnesa </w:t>
      </w:r>
      <w:r w:rsidRPr="00A232C0">
        <w:rPr>
          <w:rFonts w:asciiTheme="majorHAnsi" w:hAnsiTheme="majorHAnsi" w:cstheme="majorHAnsi"/>
        </w:rPr>
        <w:t xml:space="preserve">oziroma sklepal </w:t>
      </w:r>
      <w:r w:rsidR="00136912" w:rsidRPr="00A232C0">
        <w:rPr>
          <w:rFonts w:asciiTheme="majorHAnsi" w:hAnsiTheme="majorHAnsi" w:cstheme="majorHAnsi"/>
        </w:rPr>
        <w:t>tripartitne pogodbe</w:t>
      </w:r>
      <w:r w:rsidRPr="00A232C0">
        <w:rPr>
          <w:rFonts w:asciiTheme="majorHAnsi" w:hAnsiTheme="majorHAnsi" w:cstheme="majorHAnsi"/>
        </w:rPr>
        <w:t xml:space="preserve"> za nakup opreme</w:t>
      </w:r>
      <w:r w:rsidR="00136912" w:rsidRPr="00A232C0">
        <w:rPr>
          <w:rFonts w:asciiTheme="majorHAnsi" w:hAnsiTheme="majorHAnsi" w:cstheme="majorHAnsi"/>
        </w:rPr>
        <w:t xml:space="preserve">, </w:t>
      </w:r>
      <w:r w:rsidR="00496050" w:rsidRPr="00A232C0">
        <w:rPr>
          <w:rFonts w:asciiTheme="majorHAnsi" w:hAnsiTheme="majorHAnsi" w:cstheme="majorHAnsi"/>
        </w:rPr>
        <w:t>kater</w:t>
      </w:r>
      <w:r w:rsidRPr="00A232C0">
        <w:rPr>
          <w:rFonts w:asciiTheme="majorHAnsi" w:hAnsiTheme="majorHAnsi" w:cstheme="majorHAnsi"/>
        </w:rPr>
        <w:t xml:space="preserve">e lastniki bodo </w:t>
      </w:r>
      <w:r w:rsidR="00136912" w:rsidRPr="00A232C0">
        <w:rPr>
          <w:rFonts w:asciiTheme="majorHAnsi" w:hAnsiTheme="majorHAnsi" w:cstheme="majorHAnsi"/>
        </w:rPr>
        <w:t>VIZ</w:t>
      </w:r>
      <w:r w:rsidR="00E70526" w:rsidRPr="00A232C0">
        <w:rPr>
          <w:rFonts w:asciiTheme="majorHAnsi" w:hAnsiTheme="majorHAnsi" w:cstheme="majorHAnsi"/>
        </w:rPr>
        <w:t>,</w:t>
      </w:r>
      <w:r w:rsidR="002858A8" w:rsidRPr="00A232C0">
        <w:rPr>
          <w:rFonts w:asciiTheme="majorHAnsi" w:hAnsiTheme="majorHAnsi" w:cstheme="majorHAnsi"/>
        </w:rPr>
        <w:t xml:space="preserve"> glede na dejanske potrebe.</w:t>
      </w:r>
      <w:r w:rsidR="002828F7" w:rsidRPr="00A232C0">
        <w:rPr>
          <w:rFonts w:asciiTheme="majorHAnsi" w:hAnsiTheme="majorHAnsi" w:cstheme="majorHAnsi"/>
        </w:rPr>
        <w:t xml:space="preserve"> </w:t>
      </w:r>
      <w:r w:rsidR="002858A8" w:rsidRPr="00A232C0">
        <w:rPr>
          <w:rFonts w:asciiTheme="majorHAnsi" w:hAnsiTheme="majorHAnsi" w:cstheme="majorHAnsi"/>
        </w:rPr>
        <w:t xml:space="preserve">Naročnik bo </w:t>
      </w:r>
      <w:r w:rsidR="00733F3F" w:rsidRPr="00A232C0">
        <w:rPr>
          <w:rFonts w:asciiTheme="majorHAnsi" w:hAnsiTheme="majorHAnsi" w:cstheme="majorHAnsi"/>
        </w:rPr>
        <w:t xml:space="preserve">naročal količine </w:t>
      </w:r>
      <w:r w:rsidR="002858A8" w:rsidRPr="00A232C0">
        <w:rPr>
          <w:rFonts w:asciiTheme="majorHAnsi" w:hAnsiTheme="majorHAnsi" w:cstheme="majorHAnsi"/>
        </w:rPr>
        <w:t>opreme iz okvirnega sporazuma</w:t>
      </w:r>
      <w:r w:rsidR="00733F3F" w:rsidRPr="00A232C0">
        <w:rPr>
          <w:rFonts w:asciiTheme="majorHAnsi" w:hAnsiTheme="majorHAnsi" w:cstheme="majorHAnsi"/>
        </w:rPr>
        <w:t xml:space="preserve"> glede na dejanske potrebe</w:t>
      </w:r>
      <w:r w:rsidR="002858A8" w:rsidRPr="00A232C0">
        <w:rPr>
          <w:rFonts w:asciiTheme="majorHAnsi" w:hAnsiTheme="majorHAnsi" w:cstheme="majorHAnsi"/>
        </w:rPr>
        <w:t>, z roki dobave ter po ceni na enoto, kot je določena v ponudbi in v tem okvirnem sporazumu.</w:t>
      </w:r>
    </w:p>
    <w:p w14:paraId="390755E9" w14:textId="6355285F" w:rsidR="002858A8" w:rsidRPr="00A232C0" w:rsidRDefault="002858A8" w:rsidP="00396623">
      <w:pPr>
        <w:widowControl w:val="0"/>
        <w:numPr>
          <w:ilvl w:val="0"/>
          <w:numId w:val="45"/>
        </w:numPr>
        <w:spacing w:after="120" w:line="240" w:lineRule="auto"/>
        <w:jc w:val="both"/>
        <w:rPr>
          <w:rFonts w:asciiTheme="majorHAnsi" w:hAnsiTheme="majorHAnsi" w:cstheme="majorHAnsi"/>
        </w:rPr>
      </w:pPr>
      <w:r w:rsidRPr="00A232C0">
        <w:rPr>
          <w:rFonts w:asciiTheme="majorHAnsi" w:hAnsiTheme="majorHAnsi" w:cstheme="majorHAnsi"/>
        </w:rPr>
        <w:t xml:space="preserve">Posamezen končni uporabnik bo sklenil </w:t>
      </w:r>
      <w:r w:rsidR="00E03196" w:rsidRPr="00A232C0">
        <w:rPr>
          <w:rFonts w:asciiTheme="majorHAnsi" w:hAnsiTheme="majorHAnsi" w:cstheme="majorHAnsi"/>
        </w:rPr>
        <w:t xml:space="preserve">tripartitno </w:t>
      </w:r>
      <w:r w:rsidRPr="00A232C0">
        <w:rPr>
          <w:rFonts w:asciiTheme="majorHAnsi" w:hAnsiTheme="majorHAnsi" w:cstheme="majorHAnsi"/>
        </w:rPr>
        <w:t xml:space="preserve">pogodbo </w:t>
      </w:r>
      <w:r w:rsidR="00E03196" w:rsidRPr="00A232C0">
        <w:rPr>
          <w:rFonts w:asciiTheme="majorHAnsi" w:hAnsiTheme="majorHAnsi" w:cstheme="majorHAnsi"/>
        </w:rPr>
        <w:t xml:space="preserve">z naročnikom in </w:t>
      </w:r>
      <w:r w:rsidRPr="00A232C0">
        <w:rPr>
          <w:rFonts w:asciiTheme="majorHAnsi" w:hAnsiTheme="majorHAnsi" w:cstheme="majorHAnsi"/>
        </w:rPr>
        <w:t xml:space="preserve">z dobaviteljem na podlagi vzorca posamične pogodbe iz </w:t>
      </w:r>
      <w:r w:rsidR="003356EF" w:rsidRPr="00A232C0">
        <w:rPr>
          <w:rFonts w:asciiTheme="majorHAnsi" w:hAnsiTheme="majorHAnsi" w:cstheme="majorHAnsi"/>
        </w:rPr>
        <w:t xml:space="preserve">dokumentacije </w:t>
      </w:r>
      <w:r w:rsidRPr="00A232C0">
        <w:rPr>
          <w:rFonts w:asciiTheme="majorHAnsi" w:hAnsiTheme="majorHAnsi" w:cstheme="majorHAnsi"/>
        </w:rPr>
        <w:t xml:space="preserve">javnega naročila. Predvideva se sklenitev večjega števila </w:t>
      </w:r>
      <w:r w:rsidR="00D82F21" w:rsidRPr="00A232C0">
        <w:rPr>
          <w:rFonts w:asciiTheme="majorHAnsi" w:hAnsiTheme="majorHAnsi" w:cstheme="majorHAnsi"/>
        </w:rPr>
        <w:t>tripartitnih pogodb</w:t>
      </w:r>
      <w:r w:rsidR="00AA0387" w:rsidRPr="00A232C0">
        <w:rPr>
          <w:rFonts w:asciiTheme="majorHAnsi" w:hAnsiTheme="majorHAnsi" w:cstheme="majorHAnsi"/>
        </w:rPr>
        <w:t xml:space="preserve"> </w:t>
      </w:r>
      <w:r w:rsidRPr="00A232C0">
        <w:rPr>
          <w:rFonts w:asciiTheme="majorHAnsi" w:hAnsiTheme="majorHAnsi" w:cstheme="majorHAnsi"/>
        </w:rPr>
        <w:t>po nekaj kosov opreme z</w:t>
      </w:r>
      <w:r w:rsidR="00AA0387" w:rsidRPr="00A232C0">
        <w:rPr>
          <w:rFonts w:asciiTheme="majorHAnsi" w:hAnsiTheme="majorHAnsi" w:cstheme="majorHAnsi"/>
        </w:rPr>
        <w:t>a</w:t>
      </w:r>
      <w:r w:rsidRPr="00A232C0">
        <w:rPr>
          <w:rFonts w:asciiTheme="majorHAnsi" w:hAnsiTheme="majorHAnsi" w:cstheme="majorHAnsi"/>
        </w:rPr>
        <w:t xml:space="preserve"> </w:t>
      </w:r>
      <w:r w:rsidR="00AA0387" w:rsidRPr="00A232C0">
        <w:rPr>
          <w:rFonts w:asciiTheme="majorHAnsi" w:hAnsiTheme="majorHAnsi" w:cstheme="majorHAnsi"/>
        </w:rPr>
        <w:t xml:space="preserve">vsakega </w:t>
      </w:r>
      <w:r w:rsidRPr="00A232C0">
        <w:rPr>
          <w:rFonts w:asciiTheme="majorHAnsi" w:hAnsiTheme="majorHAnsi" w:cstheme="majorHAnsi"/>
        </w:rPr>
        <w:t>končn</w:t>
      </w:r>
      <w:r w:rsidR="00AA0387" w:rsidRPr="00A232C0">
        <w:rPr>
          <w:rFonts w:asciiTheme="majorHAnsi" w:hAnsiTheme="majorHAnsi" w:cstheme="majorHAnsi"/>
        </w:rPr>
        <w:t>ega</w:t>
      </w:r>
      <w:r w:rsidRPr="00A232C0">
        <w:rPr>
          <w:rFonts w:asciiTheme="majorHAnsi" w:hAnsiTheme="majorHAnsi" w:cstheme="majorHAnsi"/>
        </w:rPr>
        <w:t xml:space="preserve"> uporabnik</w:t>
      </w:r>
      <w:r w:rsidR="00AA0387" w:rsidRPr="00A232C0">
        <w:rPr>
          <w:rFonts w:asciiTheme="majorHAnsi" w:hAnsiTheme="majorHAnsi" w:cstheme="majorHAnsi"/>
        </w:rPr>
        <w:t xml:space="preserve">a. </w:t>
      </w:r>
      <w:r w:rsidRPr="00A232C0">
        <w:rPr>
          <w:rFonts w:asciiTheme="majorHAnsi" w:hAnsiTheme="majorHAnsi" w:cstheme="majorHAnsi"/>
        </w:rPr>
        <w:t>Pogodbe bodo sklenjene elektronsko prek naročnikovega Portala EDO.</w:t>
      </w:r>
    </w:p>
    <w:p w14:paraId="7EF95F82" w14:textId="36E52551" w:rsidR="002858A8" w:rsidRPr="00A232C0" w:rsidRDefault="002858A8" w:rsidP="00396623">
      <w:pPr>
        <w:pStyle w:val="ListParagraph"/>
        <w:numPr>
          <w:ilvl w:val="0"/>
          <w:numId w:val="45"/>
        </w:numPr>
        <w:spacing w:line="240" w:lineRule="auto"/>
        <w:jc w:val="both"/>
        <w:rPr>
          <w:rFonts w:asciiTheme="majorHAnsi" w:hAnsiTheme="majorHAnsi" w:cstheme="majorHAnsi"/>
        </w:rPr>
      </w:pPr>
      <w:r w:rsidRPr="00A232C0">
        <w:rPr>
          <w:rFonts w:asciiTheme="majorHAnsi" w:hAnsiTheme="majorHAnsi" w:cstheme="majorHAnsi"/>
        </w:rPr>
        <w:t xml:space="preserve">Pravice iz naslova tega okvirnega sporazuma in na tej podlagi sklenjenih </w:t>
      </w:r>
      <w:r w:rsidR="00136912" w:rsidRPr="00A232C0">
        <w:rPr>
          <w:rFonts w:asciiTheme="majorHAnsi" w:hAnsiTheme="majorHAnsi" w:cstheme="majorHAnsi"/>
        </w:rPr>
        <w:t xml:space="preserve">naročil in </w:t>
      </w:r>
      <w:r w:rsidRPr="00A232C0">
        <w:rPr>
          <w:rFonts w:asciiTheme="majorHAnsi" w:hAnsiTheme="majorHAnsi" w:cstheme="majorHAnsi"/>
        </w:rPr>
        <w:t>posamičnih pogodb (npr. pogodbene kazni, finančna zavarovanja) v imenu in za račun končnih uporabnikov uveljavlja naročnik.</w:t>
      </w:r>
    </w:p>
    <w:p w14:paraId="45E8E30B" w14:textId="77777777" w:rsidR="002858A8" w:rsidRPr="00A232C0" w:rsidRDefault="002858A8" w:rsidP="00EE22AB">
      <w:pPr>
        <w:pStyle w:val="ListParagraph"/>
        <w:spacing w:line="240" w:lineRule="auto"/>
        <w:jc w:val="both"/>
        <w:rPr>
          <w:rFonts w:asciiTheme="majorHAnsi" w:hAnsiTheme="majorHAnsi" w:cstheme="majorHAnsi"/>
        </w:rPr>
      </w:pPr>
    </w:p>
    <w:p w14:paraId="329DC6B6" w14:textId="27AF9372" w:rsidR="002858A8" w:rsidRPr="00A232C0" w:rsidRDefault="002858A8" w:rsidP="00396623">
      <w:pPr>
        <w:pStyle w:val="ListParagraph"/>
        <w:numPr>
          <w:ilvl w:val="0"/>
          <w:numId w:val="45"/>
        </w:numPr>
        <w:spacing w:line="240" w:lineRule="auto"/>
        <w:jc w:val="both"/>
        <w:rPr>
          <w:rFonts w:asciiTheme="majorHAnsi" w:hAnsiTheme="majorHAnsi" w:cstheme="majorHAnsi"/>
        </w:rPr>
      </w:pPr>
      <w:r w:rsidRPr="00A232C0">
        <w:rPr>
          <w:rFonts w:asciiTheme="majorHAnsi" w:hAnsiTheme="majorHAnsi" w:cstheme="majorHAnsi"/>
        </w:rPr>
        <w:t xml:space="preserve">Ta okvirni sporazum za naročnika ali končne uporabnike ne ustvarja finančnih posledic. Za </w:t>
      </w:r>
      <w:r w:rsidR="008A4D57" w:rsidRPr="00A232C0">
        <w:rPr>
          <w:rFonts w:asciiTheme="majorHAnsi" w:hAnsiTheme="majorHAnsi" w:cstheme="majorHAnsi"/>
        </w:rPr>
        <w:t xml:space="preserve">naročnika oziroma </w:t>
      </w:r>
      <w:r w:rsidRPr="00A232C0">
        <w:rPr>
          <w:rFonts w:asciiTheme="majorHAnsi" w:hAnsiTheme="majorHAnsi" w:cstheme="majorHAnsi"/>
        </w:rPr>
        <w:t>končne uporabnike ustvarja finančne posledice posamezno naročilo</w:t>
      </w:r>
      <w:r w:rsidR="00A532D7" w:rsidRPr="00A232C0">
        <w:rPr>
          <w:rFonts w:asciiTheme="majorHAnsi" w:hAnsiTheme="majorHAnsi" w:cstheme="majorHAnsi"/>
        </w:rPr>
        <w:t xml:space="preserve"> oziroma posamična pogodba</w:t>
      </w:r>
      <w:r w:rsidRPr="00A232C0">
        <w:rPr>
          <w:rFonts w:asciiTheme="majorHAnsi" w:hAnsiTheme="majorHAnsi" w:cstheme="majorHAnsi"/>
        </w:rPr>
        <w:t>, oddan</w:t>
      </w:r>
      <w:r w:rsidR="00A532D7" w:rsidRPr="00A232C0">
        <w:rPr>
          <w:rFonts w:asciiTheme="majorHAnsi" w:hAnsiTheme="majorHAnsi" w:cstheme="majorHAnsi"/>
        </w:rPr>
        <w:t>a</w:t>
      </w:r>
      <w:r w:rsidRPr="00A232C0">
        <w:rPr>
          <w:rFonts w:asciiTheme="majorHAnsi" w:hAnsiTheme="majorHAnsi" w:cstheme="majorHAnsi"/>
        </w:rPr>
        <w:t xml:space="preserve"> na podlagi tega okvirnega sporazuma.</w:t>
      </w:r>
    </w:p>
    <w:p w14:paraId="5F6656FD" w14:textId="714CD2AE" w:rsidR="00870EB4" w:rsidRPr="00A232C0" w:rsidRDefault="00870EB4" w:rsidP="00396623">
      <w:pPr>
        <w:pStyle w:val="ListParagraph"/>
        <w:widowControl w:val="0"/>
        <w:spacing w:after="120" w:line="240" w:lineRule="auto"/>
        <w:ind w:firstLine="405"/>
        <w:jc w:val="both"/>
        <w:rPr>
          <w:rFonts w:asciiTheme="majorHAnsi" w:hAnsiTheme="majorHAnsi" w:cstheme="majorHAnsi"/>
        </w:rPr>
      </w:pPr>
    </w:p>
    <w:p w14:paraId="577F20DF" w14:textId="44E7BEA0" w:rsidR="007E6370" w:rsidRPr="00A232C0" w:rsidRDefault="007E6370" w:rsidP="00396623">
      <w:pPr>
        <w:pStyle w:val="ListParagraph"/>
        <w:numPr>
          <w:ilvl w:val="0"/>
          <w:numId w:val="45"/>
        </w:numPr>
        <w:spacing w:after="0" w:line="240" w:lineRule="auto"/>
        <w:jc w:val="both"/>
        <w:rPr>
          <w:rFonts w:asciiTheme="majorHAnsi" w:hAnsiTheme="majorHAnsi" w:cstheme="majorHAnsi"/>
        </w:rPr>
      </w:pPr>
      <w:r w:rsidRPr="00A232C0">
        <w:rPr>
          <w:rFonts w:asciiTheme="majorHAnsi" w:hAnsiTheme="majorHAnsi" w:cstheme="majorHAnsi"/>
        </w:rPr>
        <w:t xml:space="preserve">Za javno naročilo je predvideno sofinanciranje s strani Evropske Unije v okviru naslednjih projektov: </w:t>
      </w:r>
    </w:p>
    <w:p w14:paraId="627682E8" w14:textId="7C05247A" w:rsidR="007E6370" w:rsidRPr="00A232C0" w:rsidRDefault="00EC6871" w:rsidP="007E6370">
      <w:pPr>
        <w:pStyle w:val="ListParagraph"/>
        <w:numPr>
          <w:ilvl w:val="0"/>
          <w:numId w:val="35"/>
        </w:numPr>
        <w:spacing w:after="0" w:line="240" w:lineRule="auto"/>
        <w:jc w:val="both"/>
        <w:rPr>
          <w:rFonts w:asciiTheme="majorHAnsi" w:hAnsiTheme="majorHAnsi" w:cstheme="majorHAnsi"/>
          <w:b/>
        </w:rPr>
      </w:pPr>
      <w:r w:rsidRPr="00A232C0">
        <w:rPr>
          <w:rFonts w:asciiTheme="majorHAnsi" w:hAnsiTheme="majorHAnsi" w:cstheme="majorHAnsi"/>
          <w:b/>
        </w:rPr>
        <w:t>Posodobitev računalniških omrežij na VIZ</w:t>
      </w:r>
      <w:r w:rsidR="007E6370" w:rsidRPr="00A232C0">
        <w:rPr>
          <w:rFonts w:asciiTheme="majorHAnsi" w:hAnsiTheme="majorHAnsi" w:cstheme="majorHAnsi"/>
          <w:b/>
        </w:rPr>
        <w:t xml:space="preserve">. </w:t>
      </w:r>
    </w:p>
    <w:p w14:paraId="7788F14B" w14:textId="77777777" w:rsidR="007E6370" w:rsidRPr="00A232C0" w:rsidRDefault="007E6370" w:rsidP="007E6370">
      <w:pPr>
        <w:spacing w:after="0" w:line="240" w:lineRule="auto"/>
        <w:jc w:val="both"/>
        <w:rPr>
          <w:rFonts w:asciiTheme="majorHAnsi" w:hAnsiTheme="majorHAnsi" w:cstheme="majorHAnsi"/>
        </w:rPr>
      </w:pPr>
    </w:p>
    <w:p w14:paraId="77CAFD4A" w14:textId="4A3B6BF1" w:rsidR="00EC6871" w:rsidRPr="00A232C0" w:rsidRDefault="00EC6871" w:rsidP="006E768D">
      <w:pPr>
        <w:spacing w:after="0" w:line="240" w:lineRule="auto"/>
        <w:ind w:left="720"/>
        <w:jc w:val="both"/>
        <w:rPr>
          <w:rFonts w:asciiTheme="majorHAnsi" w:hAnsiTheme="majorHAnsi" w:cstheme="majorHAnsi"/>
          <w:b/>
        </w:rPr>
      </w:pPr>
      <w:r w:rsidRPr="00A232C0">
        <w:rPr>
          <w:rFonts w:asciiTheme="majorHAnsi" w:hAnsiTheme="majorHAnsi" w:cstheme="majorHAnsi"/>
        </w:rPr>
        <w:t xml:space="preserve">V okviru Načrta za okrevanje in odpornost - razvojno področje: Digitalna preobrazba: Digitalna preobrazba javnega sektorja in javne uprave:  Digitalizacija izobraževanja, znanosti in športa -  bo Arnes izvajal projekt </w:t>
      </w:r>
      <w:r w:rsidRPr="00A232C0">
        <w:rPr>
          <w:rFonts w:asciiTheme="majorHAnsi" w:hAnsiTheme="majorHAnsi" w:cstheme="majorHAnsi"/>
          <w:b/>
        </w:rPr>
        <w:t>Posodobitev računalniških omrežij na VIZ</w:t>
      </w:r>
      <w:r w:rsidRPr="00A232C0">
        <w:rPr>
          <w:rFonts w:asciiTheme="majorHAnsi" w:hAnsiTheme="majorHAnsi" w:cstheme="majorHAnsi"/>
        </w:rPr>
        <w:t>.</w:t>
      </w:r>
      <w:r w:rsidR="00EE22AB" w:rsidRPr="00A232C0">
        <w:rPr>
          <w:rFonts w:asciiTheme="majorHAnsi" w:hAnsiTheme="majorHAnsi" w:cstheme="majorHAnsi"/>
        </w:rPr>
        <w:t xml:space="preserve"> </w:t>
      </w:r>
      <w:r w:rsidRPr="00A232C0">
        <w:rPr>
          <w:rFonts w:asciiTheme="majorHAnsi" w:hAnsiTheme="majorHAnsi" w:cstheme="majorHAnsi"/>
        </w:rPr>
        <w:t xml:space="preserve">Arnes bo </w:t>
      </w:r>
      <w:r w:rsidRPr="00A232C0">
        <w:rPr>
          <w:rFonts w:asciiTheme="majorHAnsi" w:hAnsiTheme="majorHAnsi" w:cstheme="majorHAnsi"/>
          <w:b/>
        </w:rPr>
        <w:t>posodobil omrežja na vzgojno - izobraževalnih zavodih ter organizacijah za izobraževanje odraslih, ter s tem zagotovil ustrezno tehnologijo za avtomatsko upravljanje omrežij na daljavo.</w:t>
      </w:r>
    </w:p>
    <w:p w14:paraId="64A8E573" w14:textId="3E775202" w:rsidR="006D4755" w:rsidRPr="00A232C0" w:rsidRDefault="006D4755" w:rsidP="006E768D">
      <w:pPr>
        <w:spacing w:after="0" w:line="240" w:lineRule="auto"/>
        <w:ind w:left="720"/>
        <w:jc w:val="both"/>
        <w:rPr>
          <w:rFonts w:asciiTheme="majorHAnsi" w:hAnsiTheme="majorHAnsi" w:cstheme="majorHAnsi"/>
          <w:b/>
        </w:rPr>
      </w:pPr>
    </w:p>
    <w:p w14:paraId="0291D96B" w14:textId="5BDF3F4B" w:rsidR="006D4755" w:rsidRPr="00A232C0" w:rsidRDefault="006D4755" w:rsidP="006E768D">
      <w:pPr>
        <w:spacing w:after="0" w:line="240" w:lineRule="auto"/>
        <w:ind w:left="720"/>
        <w:jc w:val="both"/>
        <w:rPr>
          <w:rFonts w:asciiTheme="majorHAnsi" w:hAnsiTheme="majorHAnsi" w:cstheme="majorHAnsi"/>
        </w:rPr>
      </w:pPr>
      <w:r w:rsidRPr="00A232C0">
        <w:rPr>
          <w:rFonts w:asciiTheme="majorHAnsi" w:hAnsiTheme="majorHAnsi" w:cstheme="majorHAnsi"/>
        </w:rPr>
        <w:lastRenderedPageBreak/>
        <w:t xml:space="preserve">V primeru, da bo javno naročilo v okviru prihodnjih predvidenih projektov sofinancirano s sredstvi Evropske Unije, bo sklenjen ugotovitveni aneks k temu okvirnemu sporazumu, s katerim se bo sofinanciranje konkretnega projekta evidentiralo. </w:t>
      </w:r>
    </w:p>
    <w:p w14:paraId="1E8C0195" w14:textId="77777777" w:rsidR="003401AD" w:rsidRPr="00A232C0" w:rsidRDefault="003401AD" w:rsidP="006E768D">
      <w:pPr>
        <w:spacing w:after="0" w:line="240" w:lineRule="auto"/>
        <w:ind w:left="720"/>
        <w:jc w:val="both"/>
        <w:rPr>
          <w:rFonts w:asciiTheme="majorHAnsi" w:hAnsiTheme="majorHAnsi" w:cstheme="majorHAnsi"/>
        </w:rPr>
      </w:pPr>
    </w:p>
    <w:p w14:paraId="75A1D7CA" w14:textId="0EC6201E" w:rsidR="003401AD" w:rsidRPr="00A232C0" w:rsidRDefault="003401AD" w:rsidP="00396623">
      <w:pPr>
        <w:pStyle w:val="ListParagraph"/>
        <w:spacing w:after="0" w:line="240" w:lineRule="auto"/>
        <w:jc w:val="both"/>
        <w:rPr>
          <w:rFonts w:asciiTheme="majorHAnsi" w:hAnsiTheme="majorHAnsi" w:cstheme="majorHAnsi"/>
        </w:rPr>
      </w:pPr>
      <w:r w:rsidRPr="00A232C0">
        <w:rPr>
          <w:rFonts w:asciiTheme="majorHAnsi" w:hAnsiTheme="majorHAnsi" w:cstheme="majorHAnsi"/>
        </w:rPr>
        <w:t>V primeru, da bo javno naročilo v okviru prihodnjih predvidenih projektov sofinancirano s sredstvi Evropske Unije, bo sklenjen ugotovitveni aneks k temu okvirnemu sporazumu, s katerim se bo sofinanciranje konkretnega projekta evidentiralo.</w:t>
      </w:r>
    </w:p>
    <w:p w14:paraId="45004CFC" w14:textId="379641C7" w:rsidR="003401AD" w:rsidRPr="00A232C0" w:rsidRDefault="003401AD" w:rsidP="006E768D">
      <w:pPr>
        <w:spacing w:after="0" w:line="240" w:lineRule="auto"/>
        <w:ind w:left="720"/>
        <w:jc w:val="both"/>
        <w:rPr>
          <w:rFonts w:asciiTheme="majorHAnsi" w:hAnsiTheme="majorHAnsi" w:cstheme="majorHAnsi"/>
        </w:rPr>
      </w:pPr>
    </w:p>
    <w:p w14:paraId="7C985DB8" w14:textId="437BB663" w:rsidR="00A924B4" w:rsidRPr="00A232C0" w:rsidRDefault="00A924B4"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94743AE" w14:textId="20655824" w:rsidR="00392003" w:rsidRPr="00A232C0" w:rsidRDefault="008F22EA" w:rsidP="00392003">
      <w:pPr>
        <w:widowControl w:val="0"/>
        <w:spacing w:after="120" w:line="240" w:lineRule="auto"/>
        <w:jc w:val="center"/>
        <w:rPr>
          <w:rFonts w:asciiTheme="majorHAnsi" w:hAnsiTheme="majorHAnsi" w:cstheme="majorHAnsi"/>
        </w:rPr>
      </w:pPr>
      <w:r w:rsidRPr="00A232C0">
        <w:rPr>
          <w:rFonts w:asciiTheme="majorHAnsi" w:hAnsiTheme="majorHAnsi" w:cstheme="majorHAnsi"/>
        </w:rPr>
        <w:t>KOLIČINE, CENE IN IZVEDBENI POGOJI</w:t>
      </w:r>
    </w:p>
    <w:p w14:paraId="5730E47F" w14:textId="09BAC3FE" w:rsidR="00CB5E45" w:rsidRPr="00A232C0" w:rsidRDefault="00CB5E45" w:rsidP="00C96930">
      <w:pPr>
        <w:pStyle w:val="ListParagraph"/>
        <w:widowControl w:val="0"/>
        <w:spacing w:after="120" w:line="240" w:lineRule="auto"/>
        <w:contextualSpacing w:val="0"/>
        <w:jc w:val="both"/>
        <w:rPr>
          <w:rFonts w:asciiTheme="majorHAnsi" w:hAnsiTheme="majorHAnsi" w:cstheme="majorHAnsi"/>
          <w:b/>
        </w:rPr>
      </w:pPr>
    </w:p>
    <w:p w14:paraId="76EEDD82" w14:textId="77777777" w:rsidR="0001133C" w:rsidRPr="00A232C0" w:rsidRDefault="0001133C" w:rsidP="0001133C">
      <w:pPr>
        <w:pStyle w:val="ListParagraph"/>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Predmet okvirnega sporazuma je naslednja oprema:</w:t>
      </w:r>
    </w:p>
    <w:p w14:paraId="44B4BD03" w14:textId="77777777" w:rsidR="0001133C" w:rsidRPr="00A232C0" w:rsidRDefault="0001133C" w:rsidP="00733F3F">
      <w:pPr>
        <w:widowControl w:val="0"/>
        <w:spacing w:after="120" w:line="240" w:lineRule="auto"/>
        <w:ind w:left="357"/>
        <w:jc w:val="both"/>
        <w:rPr>
          <w:rFonts w:asciiTheme="majorHAnsi" w:hAnsiTheme="majorHAnsi" w:cstheme="majorHAnsi"/>
          <w:i/>
        </w:rPr>
      </w:pPr>
      <w:r w:rsidRPr="00A232C0">
        <w:rPr>
          <w:rFonts w:asciiTheme="majorHAnsi" w:hAnsiTheme="majorHAnsi" w:cstheme="majorHAnsi"/>
          <w:i/>
        </w:rPr>
        <w:t xml:space="preserve">(tabela je vzorčna in je ni potrebno izpolniti za potrebe oddaje ponudbe (naročnik bo morebiten vnos, če bi se razlikoval od cen v obrazcu </w:t>
      </w:r>
      <w:proofErr w:type="spellStart"/>
      <w:r w:rsidRPr="00A232C0">
        <w:rPr>
          <w:rFonts w:asciiTheme="majorHAnsi" w:hAnsiTheme="majorHAnsi" w:cstheme="majorHAnsi"/>
          <w:i/>
        </w:rPr>
        <w:t>ponudba_predračun.xslx</w:t>
      </w:r>
      <w:proofErr w:type="spellEnd"/>
      <w:r w:rsidRPr="00A232C0">
        <w:rPr>
          <w:rFonts w:asciiTheme="majorHAnsi" w:hAnsiTheme="majorHAnsi" w:cstheme="majorHAnsi"/>
          <w:i/>
        </w:rPr>
        <w:t>, štel za nezapisan – tabela se ustrezno izpolni šele ob podpisu okvirnega sporazuma)</w:t>
      </w:r>
    </w:p>
    <w:p w14:paraId="34620E9F" w14:textId="52C1E0AD" w:rsidR="0001133C" w:rsidRPr="00A232C0" w:rsidRDefault="0001133C" w:rsidP="00733F3F">
      <w:pPr>
        <w:widowControl w:val="0"/>
        <w:spacing w:after="120" w:line="240" w:lineRule="auto"/>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4961"/>
        <w:gridCol w:w="2829"/>
      </w:tblGrid>
      <w:tr w:rsidR="00733F3F" w:rsidRPr="00A232C0" w14:paraId="5FED3DCE" w14:textId="77777777" w:rsidTr="00FF3D50">
        <w:trPr>
          <w:trHeight w:val="20"/>
        </w:trPr>
        <w:tc>
          <w:tcPr>
            <w:tcW w:w="1838" w:type="dxa"/>
            <w:shd w:val="clear" w:color="000000" w:fill="FFC000"/>
            <w:vAlign w:val="center"/>
            <w:hideMark/>
          </w:tcPr>
          <w:p w14:paraId="6F3F73C6" w14:textId="50125520" w:rsidR="00733F3F" w:rsidRPr="00A232C0" w:rsidRDefault="00733F3F" w:rsidP="00C679CF">
            <w:pPr>
              <w:spacing w:after="0" w:line="240" w:lineRule="auto"/>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xml:space="preserve">Številka postavke iz obrazca </w:t>
            </w:r>
            <w:proofErr w:type="spellStart"/>
            <w:r w:rsidRPr="00A232C0">
              <w:rPr>
                <w:rFonts w:asciiTheme="majorHAnsi" w:eastAsia="Times New Roman" w:hAnsiTheme="majorHAnsi" w:cstheme="majorHAnsi"/>
                <w:b/>
                <w:bCs/>
                <w:color w:val="000000"/>
                <w:lang w:eastAsia="sl-SI"/>
              </w:rPr>
              <w:t>ePRO</w:t>
            </w:r>
            <w:proofErr w:type="spellEnd"/>
            <w:r w:rsidRPr="00A232C0">
              <w:rPr>
                <w:rFonts w:asciiTheme="majorHAnsi" w:eastAsia="Times New Roman" w:hAnsiTheme="majorHAnsi" w:cstheme="majorHAnsi"/>
                <w:b/>
                <w:bCs/>
                <w:color w:val="000000"/>
                <w:lang w:eastAsia="sl-SI"/>
              </w:rPr>
              <w:t>-Specifikacije</w:t>
            </w:r>
          </w:p>
        </w:tc>
        <w:tc>
          <w:tcPr>
            <w:tcW w:w="4961" w:type="dxa"/>
            <w:shd w:val="clear" w:color="000000" w:fill="FFC000"/>
            <w:vAlign w:val="center"/>
            <w:hideMark/>
          </w:tcPr>
          <w:p w14:paraId="70496232"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Opis postavke</w:t>
            </w:r>
          </w:p>
        </w:tc>
        <w:tc>
          <w:tcPr>
            <w:tcW w:w="2829" w:type="dxa"/>
            <w:shd w:val="clear" w:color="000000" w:fill="FFC000"/>
            <w:vAlign w:val="center"/>
            <w:hideMark/>
          </w:tcPr>
          <w:p w14:paraId="6B7F8733" w14:textId="385C452D"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Cena na kos brez DDV v EUR</w:t>
            </w:r>
          </w:p>
        </w:tc>
      </w:tr>
      <w:tr w:rsidR="00733F3F" w:rsidRPr="00A232C0" w14:paraId="433370FE" w14:textId="77777777" w:rsidTr="00FF3D50">
        <w:trPr>
          <w:trHeight w:val="20"/>
        </w:trPr>
        <w:tc>
          <w:tcPr>
            <w:tcW w:w="1838" w:type="dxa"/>
            <w:shd w:val="clear" w:color="000000" w:fill="FFF2CC"/>
            <w:vAlign w:val="center"/>
            <w:hideMark/>
          </w:tcPr>
          <w:p w14:paraId="2B68E187"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1</w:t>
            </w:r>
          </w:p>
        </w:tc>
        <w:tc>
          <w:tcPr>
            <w:tcW w:w="4961" w:type="dxa"/>
            <w:shd w:val="clear" w:color="000000" w:fill="FFF2CC"/>
            <w:vAlign w:val="center"/>
            <w:hideMark/>
          </w:tcPr>
          <w:p w14:paraId="71A0BBC7" w14:textId="7972F2C7" w:rsidR="00733F3F"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 xml:space="preserve">Usmerjevalnik z vsaj 2x </w:t>
            </w:r>
            <w:proofErr w:type="spellStart"/>
            <w:r w:rsidRPr="00A232C0">
              <w:rPr>
                <w:rFonts w:asciiTheme="majorHAnsi" w:eastAsia="Times New Roman" w:hAnsiTheme="majorHAnsi" w:cstheme="majorHAnsi"/>
                <w:color w:val="000000"/>
                <w:lang w:eastAsia="sl-SI"/>
              </w:rPr>
              <w:t>ethernet</w:t>
            </w:r>
            <w:proofErr w:type="spellEnd"/>
            <w:r w:rsidRPr="00A232C0">
              <w:rPr>
                <w:rFonts w:asciiTheme="majorHAnsi" w:eastAsia="Times New Roman" w:hAnsiTheme="majorHAnsi" w:cstheme="majorHAnsi"/>
                <w:color w:val="000000"/>
                <w:lang w:eastAsia="sl-SI"/>
              </w:rPr>
              <w:t xml:space="preserve"> vmesnik 100/1000 Mb/s z UTP priključkom (lahko z UTP SFP vtičnim modulom) v vlogi WAN (povezava v zunanje WAN omrežje), ter vsaj 6x </w:t>
            </w:r>
            <w:proofErr w:type="spellStart"/>
            <w:r w:rsidRPr="00A232C0">
              <w:rPr>
                <w:rFonts w:asciiTheme="majorHAnsi" w:eastAsia="Times New Roman" w:hAnsiTheme="majorHAnsi" w:cstheme="majorHAnsi"/>
                <w:color w:val="000000"/>
                <w:lang w:eastAsia="sl-SI"/>
              </w:rPr>
              <w:t>ethernet</w:t>
            </w:r>
            <w:proofErr w:type="spellEnd"/>
            <w:r w:rsidRPr="00A232C0">
              <w:rPr>
                <w:rFonts w:asciiTheme="majorHAnsi" w:eastAsia="Times New Roman" w:hAnsiTheme="majorHAnsi" w:cstheme="majorHAnsi"/>
                <w:color w:val="000000"/>
                <w:lang w:eastAsia="sl-SI"/>
              </w:rPr>
              <w:t xml:space="preserve"> vmesnik 10/100/1000 Mb/s z UTP priključkom v vlogi LAN (povezava v interno LAN omrežje)</w:t>
            </w:r>
          </w:p>
        </w:tc>
        <w:tc>
          <w:tcPr>
            <w:tcW w:w="2829" w:type="dxa"/>
            <w:shd w:val="clear" w:color="auto" w:fill="auto"/>
            <w:vAlign w:val="center"/>
            <w:hideMark/>
          </w:tcPr>
          <w:p w14:paraId="7AA25911"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733F3F" w:rsidRPr="00A232C0" w14:paraId="0EFBC9C0" w14:textId="77777777" w:rsidTr="00FF3D50">
        <w:trPr>
          <w:trHeight w:val="20"/>
        </w:trPr>
        <w:tc>
          <w:tcPr>
            <w:tcW w:w="1838" w:type="dxa"/>
            <w:shd w:val="clear" w:color="000000" w:fill="FFF2CC"/>
            <w:vAlign w:val="center"/>
            <w:hideMark/>
          </w:tcPr>
          <w:p w14:paraId="27828B6E"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2</w:t>
            </w:r>
          </w:p>
        </w:tc>
        <w:tc>
          <w:tcPr>
            <w:tcW w:w="4961" w:type="dxa"/>
            <w:shd w:val="clear" w:color="000000" w:fill="FFF2CC"/>
            <w:vAlign w:val="center"/>
            <w:hideMark/>
          </w:tcPr>
          <w:p w14:paraId="562BB58E" w14:textId="0273BE39" w:rsidR="00733F3F"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 xml:space="preserve">Stikalo z vsaj 24x </w:t>
            </w:r>
            <w:proofErr w:type="spellStart"/>
            <w:r w:rsidRPr="00A232C0">
              <w:rPr>
                <w:rFonts w:asciiTheme="majorHAnsi" w:eastAsia="Times New Roman" w:hAnsiTheme="majorHAnsi" w:cstheme="majorHAnsi"/>
                <w:color w:val="000000"/>
                <w:lang w:eastAsia="sl-SI"/>
              </w:rPr>
              <w:t>ethernet</w:t>
            </w:r>
            <w:proofErr w:type="spellEnd"/>
            <w:r w:rsidRPr="00A232C0">
              <w:rPr>
                <w:rFonts w:asciiTheme="majorHAnsi" w:eastAsia="Times New Roman" w:hAnsiTheme="majorHAnsi" w:cstheme="majorHAnsi"/>
                <w:color w:val="000000"/>
                <w:lang w:eastAsia="sl-SI"/>
              </w:rPr>
              <w:t xml:space="preserve"> vmesnik 10/100/1000 Mb/s z UTP priključkom, ter vsaj 4x reža za vtični modul SFP + prepustnosti 10 </w:t>
            </w:r>
            <w:proofErr w:type="spellStart"/>
            <w:r w:rsidRPr="00A232C0">
              <w:rPr>
                <w:rFonts w:asciiTheme="majorHAnsi" w:eastAsia="Times New Roman" w:hAnsiTheme="majorHAnsi" w:cstheme="majorHAnsi"/>
                <w:color w:val="000000"/>
                <w:lang w:eastAsia="sl-SI"/>
              </w:rPr>
              <w:t>Gb</w:t>
            </w:r>
            <w:proofErr w:type="spellEnd"/>
            <w:r w:rsidRPr="00A232C0">
              <w:rPr>
                <w:rFonts w:asciiTheme="majorHAnsi" w:eastAsia="Times New Roman" w:hAnsiTheme="majorHAnsi" w:cstheme="majorHAnsi"/>
                <w:color w:val="000000"/>
                <w:lang w:eastAsia="sl-SI"/>
              </w:rPr>
              <w:t>/s.</w:t>
            </w:r>
          </w:p>
        </w:tc>
        <w:tc>
          <w:tcPr>
            <w:tcW w:w="2829" w:type="dxa"/>
            <w:shd w:val="clear" w:color="auto" w:fill="auto"/>
            <w:vAlign w:val="center"/>
            <w:hideMark/>
          </w:tcPr>
          <w:p w14:paraId="64F0E70C"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733F3F" w:rsidRPr="00A232C0" w14:paraId="7A7B3B88" w14:textId="77777777" w:rsidTr="00FF3D50">
        <w:trPr>
          <w:trHeight w:val="20"/>
        </w:trPr>
        <w:tc>
          <w:tcPr>
            <w:tcW w:w="1838" w:type="dxa"/>
            <w:shd w:val="clear" w:color="000000" w:fill="FFF2CC"/>
            <w:vAlign w:val="center"/>
            <w:hideMark/>
          </w:tcPr>
          <w:p w14:paraId="6C77887D"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3</w:t>
            </w:r>
          </w:p>
        </w:tc>
        <w:tc>
          <w:tcPr>
            <w:tcW w:w="4961" w:type="dxa"/>
            <w:shd w:val="clear" w:color="000000" w:fill="FFF2CC"/>
            <w:vAlign w:val="center"/>
            <w:hideMark/>
          </w:tcPr>
          <w:p w14:paraId="40BC1706" w14:textId="436CD85B" w:rsidR="00733F3F"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 xml:space="preserve">Stikalo z vsaj 24x </w:t>
            </w:r>
            <w:proofErr w:type="spellStart"/>
            <w:r w:rsidRPr="00A232C0">
              <w:rPr>
                <w:rFonts w:asciiTheme="majorHAnsi" w:eastAsia="Times New Roman" w:hAnsiTheme="majorHAnsi" w:cstheme="majorHAnsi"/>
                <w:color w:val="000000"/>
                <w:lang w:eastAsia="sl-SI"/>
              </w:rPr>
              <w:t>ethernet</w:t>
            </w:r>
            <w:proofErr w:type="spellEnd"/>
            <w:r w:rsidRPr="00A232C0">
              <w:rPr>
                <w:rFonts w:asciiTheme="majorHAnsi" w:eastAsia="Times New Roman" w:hAnsiTheme="majorHAnsi" w:cstheme="majorHAnsi"/>
                <w:color w:val="000000"/>
                <w:lang w:eastAsia="sl-SI"/>
              </w:rPr>
              <w:t xml:space="preserve"> vmesnik 10/100/1000 Mb/s z UTP priključkom, </w:t>
            </w:r>
            <w:proofErr w:type="spellStart"/>
            <w:r w:rsidRPr="00A232C0">
              <w:rPr>
                <w:rFonts w:asciiTheme="majorHAnsi" w:eastAsia="Times New Roman" w:hAnsiTheme="majorHAnsi" w:cstheme="majorHAnsi"/>
                <w:color w:val="000000"/>
                <w:lang w:eastAsia="sl-SI"/>
              </w:rPr>
              <w:t>PoE</w:t>
            </w:r>
            <w:proofErr w:type="spellEnd"/>
            <w:r w:rsidRPr="00A232C0">
              <w:rPr>
                <w:rFonts w:asciiTheme="majorHAnsi" w:eastAsia="Times New Roman" w:hAnsiTheme="majorHAnsi" w:cstheme="majorHAnsi"/>
                <w:color w:val="000000"/>
                <w:lang w:eastAsia="sl-SI"/>
              </w:rPr>
              <w:t xml:space="preserve">, ter vsaj 4x reža za vtični modul SFP + prepustnosti 10 </w:t>
            </w:r>
            <w:proofErr w:type="spellStart"/>
            <w:r w:rsidRPr="00A232C0">
              <w:rPr>
                <w:rFonts w:asciiTheme="majorHAnsi" w:eastAsia="Times New Roman" w:hAnsiTheme="majorHAnsi" w:cstheme="majorHAnsi"/>
                <w:color w:val="000000"/>
                <w:lang w:eastAsia="sl-SI"/>
              </w:rPr>
              <w:t>Gb</w:t>
            </w:r>
            <w:proofErr w:type="spellEnd"/>
            <w:r w:rsidRPr="00A232C0">
              <w:rPr>
                <w:rFonts w:asciiTheme="majorHAnsi" w:eastAsia="Times New Roman" w:hAnsiTheme="majorHAnsi" w:cstheme="majorHAnsi"/>
                <w:color w:val="000000"/>
                <w:lang w:eastAsia="sl-SI"/>
              </w:rPr>
              <w:t>/s.</w:t>
            </w:r>
          </w:p>
        </w:tc>
        <w:tc>
          <w:tcPr>
            <w:tcW w:w="2829" w:type="dxa"/>
            <w:shd w:val="clear" w:color="auto" w:fill="auto"/>
            <w:vAlign w:val="center"/>
            <w:hideMark/>
          </w:tcPr>
          <w:p w14:paraId="10455D7F"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733F3F" w:rsidRPr="00A232C0" w14:paraId="18C5EF97" w14:textId="77777777" w:rsidTr="00FF3D50">
        <w:trPr>
          <w:trHeight w:val="20"/>
        </w:trPr>
        <w:tc>
          <w:tcPr>
            <w:tcW w:w="1838" w:type="dxa"/>
            <w:shd w:val="clear" w:color="000000" w:fill="FFF2CC"/>
            <w:vAlign w:val="center"/>
            <w:hideMark/>
          </w:tcPr>
          <w:p w14:paraId="64A7D15B"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4</w:t>
            </w:r>
          </w:p>
        </w:tc>
        <w:tc>
          <w:tcPr>
            <w:tcW w:w="4961" w:type="dxa"/>
            <w:shd w:val="clear" w:color="000000" w:fill="FFF2CC"/>
            <w:vAlign w:val="center"/>
            <w:hideMark/>
          </w:tcPr>
          <w:p w14:paraId="15178121" w14:textId="000C3A8C" w:rsidR="00733F3F"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 xml:space="preserve">Stikalo z vsaj 48x </w:t>
            </w:r>
            <w:proofErr w:type="spellStart"/>
            <w:r w:rsidRPr="00A232C0">
              <w:rPr>
                <w:rFonts w:asciiTheme="majorHAnsi" w:eastAsia="Times New Roman" w:hAnsiTheme="majorHAnsi" w:cstheme="majorHAnsi"/>
                <w:color w:val="000000"/>
                <w:lang w:eastAsia="sl-SI"/>
              </w:rPr>
              <w:t>ethernet</w:t>
            </w:r>
            <w:proofErr w:type="spellEnd"/>
            <w:r w:rsidRPr="00A232C0">
              <w:rPr>
                <w:rFonts w:asciiTheme="majorHAnsi" w:eastAsia="Times New Roman" w:hAnsiTheme="majorHAnsi" w:cstheme="majorHAnsi"/>
                <w:color w:val="000000"/>
                <w:lang w:eastAsia="sl-SI"/>
              </w:rPr>
              <w:t xml:space="preserve"> vmesnik 10/100/1000 Mb/s z UTP priključkom, ter vsaj 4x reža za vtični modul SFP+ prepustnosti 10 </w:t>
            </w:r>
            <w:proofErr w:type="spellStart"/>
            <w:r w:rsidRPr="00A232C0">
              <w:rPr>
                <w:rFonts w:asciiTheme="majorHAnsi" w:eastAsia="Times New Roman" w:hAnsiTheme="majorHAnsi" w:cstheme="majorHAnsi"/>
                <w:color w:val="000000"/>
                <w:lang w:eastAsia="sl-SI"/>
              </w:rPr>
              <w:t>Gb</w:t>
            </w:r>
            <w:proofErr w:type="spellEnd"/>
            <w:r w:rsidRPr="00A232C0">
              <w:rPr>
                <w:rFonts w:asciiTheme="majorHAnsi" w:eastAsia="Times New Roman" w:hAnsiTheme="majorHAnsi" w:cstheme="majorHAnsi"/>
                <w:color w:val="000000"/>
                <w:lang w:eastAsia="sl-SI"/>
              </w:rPr>
              <w:t>/s.</w:t>
            </w:r>
          </w:p>
        </w:tc>
        <w:tc>
          <w:tcPr>
            <w:tcW w:w="2829" w:type="dxa"/>
            <w:shd w:val="clear" w:color="auto" w:fill="auto"/>
            <w:vAlign w:val="center"/>
            <w:hideMark/>
          </w:tcPr>
          <w:p w14:paraId="19591BF4"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733F3F" w:rsidRPr="00A232C0" w14:paraId="253F735D" w14:textId="77777777" w:rsidTr="00FF3D50">
        <w:trPr>
          <w:trHeight w:val="20"/>
        </w:trPr>
        <w:tc>
          <w:tcPr>
            <w:tcW w:w="1838" w:type="dxa"/>
            <w:shd w:val="clear" w:color="000000" w:fill="FFF2CC"/>
            <w:vAlign w:val="center"/>
            <w:hideMark/>
          </w:tcPr>
          <w:p w14:paraId="7C853D6F"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5</w:t>
            </w:r>
          </w:p>
        </w:tc>
        <w:tc>
          <w:tcPr>
            <w:tcW w:w="4961" w:type="dxa"/>
            <w:shd w:val="clear" w:color="000000" w:fill="FFF2CC"/>
            <w:vAlign w:val="center"/>
            <w:hideMark/>
          </w:tcPr>
          <w:p w14:paraId="1E92B367" w14:textId="66BC0046" w:rsidR="00733F3F"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 xml:space="preserve">Stikalo z vsaj 48x </w:t>
            </w:r>
            <w:proofErr w:type="spellStart"/>
            <w:r w:rsidRPr="00A232C0">
              <w:rPr>
                <w:rFonts w:asciiTheme="majorHAnsi" w:eastAsia="Times New Roman" w:hAnsiTheme="majorHAnsi" w:cstheme="majorHAnsi"/>
                <w:color w:val="000000"/>
                <w:lang w:eastAsia="sl-SI"/>
              </w:rPr>
              <w:t>ethernet</w:t>
            </w:r>
            <w:proofErr w:type="spellEnd"/>
            <w:r w:rsidRPr="00A232C0">
              <w:rPr>
                <w:rFonts w:asciiTheme="majorHAnsi" w:eastAsia="Times New Roman" w:hAnsiTheme="majorHAnsi" w:cstheme="majorHAnsi"/>
                <w:color w:val="000000"/>
                <w:lang w:eastAsia="sl-SI"/>
              </w:rPr>
              <w:t xml:space="preserve"> vmesnik 10/100/1000 Mb/s z UTP priključkom, </w:t>
            </w:r>
            <w:proofErr w:type="spellStart"/>
            <w:r w:rsidRPr="00A232C0">
              <w:rPr>
                <w:rFonts w:asciiTheme="majorHAnsi" w:eastAsia="Times New Roman" w:hAnsiTheme="majorHAnsi" w:cstheme="majorHAnsi"/>
                <w:color w:val="000000"/>
                <w:lang w:eastAsia="sl-SI"/>
              </w:rPr>
              <w:t>PoE</w:t>
            </w:r>
            <w:proofErr w:type="spellEnd"/>
            <w:r w:rsidRPr="00A232C0">
              <w:rPr>
                <w:rFonts w:asciiTheme="majorHAnsi" w:eastAsia="Times New Roman" w:hAnsiTheme="majorHAnsi" w:cstheme="majorHAnsi"/>
                <w:color w:val="000000"/>
                <w:lang w:eastAsia="sl-SI"/>
              </w:rPr>
              <w:t xml:space="preserve">, ter vsaj 4x reža za vtični modul SFP+ prepustnosti 10 </w:t>
            </w:r>
            <w:proofErr w:type="spellStart"/>
            <w:r w:rsidRPr="00A232C0">
              <w:rPr>
                <w:rFonts w:asciiTheme="majorHAnsi" w:eastAsia="Times New Roman" w:hAnsiTheme="majorHAnsi" w:cstheme="majorHAnsi"/>
                <w:color w:val="000000"/>
                <w:lang w:eastAsia="sl-SI"/>
              </w:rPr>
              <w:t>Gb</w:t>
            </w:r>
            <w:proofErr w:type="spellEnd"/>
            <w:r w:rsidRPr="00A232C0">
              <w:rPr>
                <w:rFonts w:asciiTheme="majorHAnsi" w:eastAsia="Times New Roman" w:hAnsiTheme="majorHAnsi" w:cstheme="majorHAnsi"/>
                <w:color w:val="000000"/>
                <w:lang w:eastAsia="sl-SI"/>
              </w:rPr>
              <w:t>/s.</w:t>
            </w:r>
          </w:p>
        </w:tc>
        <w:tc>
          <w:tcPr>
            <w:tcW w:w="2829" w:type="dxa"/>
            <w:shd w:val="clear" w:color="auto" w:fill="auto"/>
            <w:vAlign w:val="center"/>
            <w:hideMark/>
          </w:tcPr>
          <w:p w14:paraId="7A9B35D5"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733F3F" w:rsidRPr="00A232C0" w14:paraId="7DEBF80F" w14:textId="77777777" w:rsidTr="00FF3D50">
        <w:trPr>
          <w:trHeight w:val="397"/>
        </w:trPr>
        <w:tc>
          <w:tcPr>
            <w:tcW w:w="1838" w:type="dxa"/>
            <w:shd w:val="clear" w:color="000000" w:fill="FFF2CC"/>
            <w:vAlign w:val="center"/>
            <w:hideMark/>
          </w:tcPr>
          <w:p w14:paraId="0E39817E" w14:textId="62453F23"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6</w:t>
            </w:r>
            <w:r w:rsidR="00496050" w:rsidRPr="00A232C0">
              <w:rPr>
                <w:rFonts w:asciiTheme="majorHAnsi" w:eastAsia="Times New Roman" w:hAnsiTheme="majorHAnsi" w:cstheme="majorHAnsi"/>
                <w:b/>
                <w:bCs/>
                <w:color w:val="000000"/>
                <w:lang w:eastAsia="sl-SI"/>
              </w:rPr>
              <w:t>.a</w:t>
            </w:r>
          </w:p>
        </w:tc>
        <w:tc>
          <w:tcPr>
            <w:tcW w:w="4961" w:type="dxa"/>
            <w:shd w:val="clear" w:color="000000" w:fill="FFF2CC"/>
            <w:vAlign w:val="center"/>
            <w:hideMark/>
          </w:tcPr>
          <w:p w14:paraId="4F2975EC" w14:textId="6B87BC7C" w:rsidR="00733F3F"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Logistika - lepljenje nalepk in dostava na lokacijo Arnes</w:t>
            </w:r>
          </w:p>
        </w:tc>
        <w:tc>
          <w:tcPr>
            <w:tcW w:w="2829" w:type="dxa"/>
            <w:shd w:val="clear" w:color="auto" w:fill="auto"/>
            <w:vAlign w:val="center"/>
            <w:hideMark/>
          </w:tcPr>
          <w:p w14:paraId="0F99D0CA" w14:textId="77777777" w:rsidR="00733F3F" w:rsidRPr="00A232C0" w:rsidRDefault="00733F3F"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496050" w:rsidRPr="00A232C0" w14:paraId="1A6E8803" w14:textId="77777777" w:rsidTr="00FF3D50">
        <w:trPr>
          <w:trHeight w:val="397"/>
        </w:trPr>
        <w:tc>
          <w:tcPr>
            <w:tcW w:w="1838" w:type="dxa"/>
            <w:shd w:val="clear" w:color="000000" w:fill="FFF2CC"/>
            <w:vAlign w:val="center"/>
          </w:tcPr>
          <w:p w14:paraId="3D5C628E" w14:textId="5D91C972" w:rsidR="00496050" w:rsidRPr="00A232C0" w:rsidRDefault="00496050"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6.b</w:t>
            </w:r>
          </w:p>
        </w:tc>
        <w:tc>
          <w:tcPr>
            <w:tcW w:w="4961" w:type="dxa"/>
            <w:shd w:val="clear" w:color="000000" w:fill="FFF2CC"/>
            <w:vAlign w:val="center"/>
          </w:tcPr>
          <w:p w14:paraId="1C3DC970" w14:textId="303B6DB8" w:rsidR="00496050"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Logistika - lepljenje nalepk in pošiljanje na lokacije VIZ po Sloveniji</w:t>
            </w:r>
          </w:p>
        </w:tc>
        <w:tc>
          <w:tcPr>
            <w:tcW w:w="2829" w:type="dxa"/>
            <w:shd w:val="clear" w:color="auto" w:fill="auto"/>
            <w:vAlign w:val="center"/>
          </w:tcPr>
          <w:p w14:paraId="09659E17" w14:textId="77777777" w:rsidR="00496050" w:rsidRPr="00A232C0" w:rsidRDefault="00496050" w:rsidP="00D03DC7">
            <w:pPr>
              <w:spacing w:after="0" w:line="240" w:lineRule="auto"/>
              <w:jc w:val="center"/>
              <w:rPr>
                <w:rFonts w:asciiTheme="majorHAnsi" w:eastAsia="Times New Roman" w:hAnsiTheme="majorHAnsi" w:cstheme="majorHAnsi"/>
                <w:b/>
                <w:bCs/>
                <w:color w:val="000000"/>
                <w:lang w:eastAsia="sl-SI"/>
              </w:rPr>
            </w:pPr>
          </w:p>
        </w:tc>
      </w:tr>
      <w:tr w:rsidR="00496050" w:rsidRPr="00A232C0" w14:paraId="3588EDCD" w14:textId="77777777" w:rsidTr="00FF3D50">
        <w:trPr>
          <w:trHeight w:val="397"/>
        </w:trPr>
        <w:tc>
          <w:tcPr>
            <w:tcW w:w="1838" w:type="dxa"/>
            <w:shd w:val="clear" w:color="000000" w:fill="FFF2CC"/>
            <w:vAlign w:val="center"/>
          </w:tcPr>
          <w:p w14:paraId="39EC42C6" w14:textId="3057C401" w:rsidR="00496050" w:rsidRPr="00A232C0" w:rsidRDefault="00496050"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6.c</w:t>
            </w:r>
          </w:p>
        </w:tc>
        <w:tc>
          <w:tcPr>
            <w:tcW w:w="4961" w:type="dxa"/>
            <w:shd w:val="clear" w:color="000000" w:fill="FFF2CC"/>
            <w:vAlign w:val="center"/>
          </w:tcPr>
          <w:p w14:paraId="37CA80F8" w14:textId="5D0B468F" w:rsidR="00496050"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Logistika - lepljenje nalepk in priprava/sestavljanje opreme ter dostava na lokacijo Arnes</w:t>
            </w:r>
          </w:p>
        </w:tc>
        <w:tc>
          <w:tcPr>
            <w:tcW w:w="2829" w:type="dxa"/>
            <w:shd w:val="clear" w:color="auto" w:fill="auto"/>
            <w:vAlign w:val="center"/>
          </w:tcPr>
          <w:p w14:paraId="6EC2782B" w14:textId="77777777" w:rsidR="00496050" w:rsidRPr="00A232C0" w:rsidRDefault="00496050" w:rsidP="00D03DC7">
            <w:pPr>
              <w:spacing w:after="0" w:line="240" w:lineRule="auto"/>
              <w:jc w:val="center"/>
              <w:rPr>
                <w:rFonts w:asciiTheme="majorHAnsi" w:eastAsia="Times New Roman" w:hAnsiTheme="majorHAnsi" w:cstheme="majorHAnsi"/>
                <w:b/>
                <w:bCs/>
                <w:color w:val="000000"/>
                <w:lang w:eastAsia="sl-SI"/>
              </w:rPr>
            </w:pPr>
          </w:p>
        </w:tc>
      </w:tr>
      <w:tr w:rsidR="00496050" w:rsidRPr="00A232C0" w14:paraId="0EE437A2" w14:textId="77777777" w:rsidTr="00FF3D50">
        <w:trPr>
          <w:trHeight w:val="397"/>
        </w:trPr>
        <w:tc>
          <w:tcPr>
            <w:tcW w:w="1838" w:type="dxa"/>
            <w:shd w:val="clear" w:color="000000" w:fill="FFF2CC"/>
            <w:vAlign w:val="center"/>
          </w:tcPr>
          <w:p w14:paraId="385AE529" w14:textId="32073002" w:rsidR="00496050" w:rsidRPr="00A232C0" w:rsidRDefault="00496050" w:rsidP="00D03DC7">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7</w:t>
            </w:r>
          </w:p>
        </w:tc>
        <w:tc>
          <w:tcPr>
            <w:tcW w:w="4961" w:type="dxa"/>
            <w:shd w:val="clear" w:color="000000" w:fill="FFF2CC"/>
            <w:vAlign w:val="center"/>
          </w:tcPr>
          <w:p w14:paraId="121619B5" w14:textId="42B79D26" w:rsidR="00496050" w:rsidRPr="00A232C0" w:rsidRDefault="00496050" w:rsidP="00733F3F">
            <w:pPr>
              <w:spacing w:after="0" w:line="240" w:lineRule="auto"/>
              <w:jc w:val="both"/>
              <w:rPr>
                <w:rFonts w:asciiTheme="majorHAnsi" w:eastAsia="Times New Roman" w:hAnsiTheme="majorHAnsi" w:cstheme="majorHAnsi"/>
                <w:color w:val="000000"/>
                <w:lang w:eastAsia="sl-SI"/>
              </w:rPr>
            </w:pPr>
            <w:r w:rsidRPr="00A232C0">
              <w:rPr>
                <w:rFonts w:asciiTheme="majorHAnsi" w:eastAsia="Times New Roman" w:hAnsiTheme="majorHAnsi" w:cstheme="majorHAnsi"/>
                <w:color w:val="000000"/>
                <w:lang w:eastAsia="sl-SI"/>
              </w:rPr>
              <w:t>Izobraževanje</w:t>
            </w:r>
          </w:p>
        </w:tc>
        <w:tc>
          <w:tcPr>
            <w:tcW w:w="2829" w:type="dxa"/>
            <w:shd w:val="clear" w:color="auto" w:fill="auto"/>
            <w:vAlign w:val="center"/>
          </w:tcPr>
          <w:p w14:paraId="74E4F6FD" w14:textId="77777777" w:rsidR="00496050" w:rsidRPr="00A232C0" w:rsidRDefault="00496050" w:rsidP="00D03DC7">
            <w:pPr>
              <w:spacing w:after="0" w:line="240" w:lineRule="auto"/>
              <w:jc w:val="center"/>
              <w:rPr>
                <w:rFonts w:asciiTheme="majorHAnsi" w:eastAsia="Times New Roman" w:hAnsiTheme="majorHAnsi" w:cstheme="majorHAnsi"/>
                <w:b/>
                <w:bCs/>
                <w:color w:val="000000"/>
                <w:lang w:eastAsia="sl-SI"/>
              </w:rPr>
            </w:pPr>
          </w:p>
        </w:tc>
      </w:tr>
    </w:tbl>
    <w:p w14:paraId="5EDC08E8" w14:textId="3A4EA3B8" w:rsidR="00D03DC7" w:rsidRPr="00A232C0" w:rsidRDefault="00D03DC7" w:rsidP="0001133C">
      <w:pPr>
        <w:pStyle w:val="ListParagraph"/>
        <w:widowControl w:val="0"/>
        <w:spacing w:after="120" w:line="240" w:lineRule="auto"/>
        <w:contextualSpacing w:val="0"/>
        <w:jc w:val="both"/>
        <w:rPr>
          <w:rFonts w:asciiTheme="majorHAnsi" w:hAnsiTheme="majorHAnsi" w:cstheme="majorHAnsi"/>
          <w:b/>
        </w:rPr>
      </w:pPr>
    </w:p>
    <w:p w14:paraId="5E07FAFE" w14:textId="00D19C12" w:rsidR="00BF6317" w:rsidRPr="00A232C0" w:rsidRDefault="00D43364" w:rsidP="009E6C5D">
      <w:pPr>
        <w:pStyle w:val="ListParagraph"/>
        <w:numPr>
          <w:ilvl w:val="2"/>
          <w:numId w:val="7"/>
        </w:numPr>
        <w:spacing w:line="240" w:lineRule="auto"/>
        <w:jc w:val="both"/>
        <w:rPr>
          <w:rFonts w:asciiTheme="majorHAnsi" w:hAnsiTheme="majorHAnsi" w:cstheme="majorHAnsi"/>
        </w:rPr>
      </w:pPr>
      <w:r w:rsidRPr="00A232C0">
        <w:rPr>
          <w:rFonts w:asciiTheme="majorHAnsi" w:hAnsiTheme="majorHAnsi" w:cstheme="majorHAnsi"/>
        </w:rPr>
        <w:lastRenderedPageBreak/>
        <w:t xml:space="preserve">Naročnik se ne zavezuje naročiti določene količine blaga, ki je predmet okvirnega sporazuma. </w:t>
      </w:r>
      <w:r w:rsidR="00BF6317" w:rsidRPr="00A232C0">
        <w:rPr>
          <w:rFonts w:asciiTheme="majorHAnsi" w:hAnsiTheme="majorHAnsi" w:cstheme="majorHAnsi"/>
        </w:rPr>
        <w:t xml:space="preserve">Količine so v trenutku objave javnega naročila objektivno neugotovljive. Naročnik bo po tem okvirnem sporazumu kupoval stikala </w:t>
      </w:r>
      <w:r w:rsidRPr="00A232C0">
        <w:rPr>
          <w:rFonts w:asciiTheme="majorHAnsi" w:hAnsiTheme="majorHAnsi" w:cstheme="majorHAnsi"/>
        </w:rPr>
        <w:t>za vzgojno-izobraževalne zavode (VIZ), ki so do opreme upravičeni</w:t>
      </w:r>
      <w:r w:rsidR="00BF6317" w:rsidRPr="00A232C0">
        <w:rPr>
          <w:rFonts w:asciiTheme="majorHAnsi" w:hAnsiTheme="majorHAnsi" w:cstheme="majorHAnsi"/>
        </w:rPr>
        <w:t xml:space="preserve"> </w:t>
      </w:r>
      <w:r w:rsidRPr="00A232C0">
        <w:rPr>
          <w:rFonts w:asciiTheme="majorHAnsi" w:hAnsiTheme="majorHAnsi" w:cstheme="majorHAnsi"/>
        </w:rPr>
        <w:t xml:space="preserve">na podlagi Javnega razpisa za sofinanciranje izvedbe projekta »Posodobitev računalniških omrežij na VIZ« v okviru Načrta za okrevanje in odpornost, ki je bil objavljen v Uradnem listu RS, št. 97/23 dne 8. 9. 2023 in spremembe Javnega razpisa za sofinanciranje izvedbe projekta »Posodobitev računalniških omrežij na VIZ« v okviru Načrta za okrevanje in odpornost, ki je bila objavljena v Uradnem listu RS, št. 103/23 dne 6.10.2023. Naročnik bo opremo naročal tudi za </w:t>
      </w:r>
      <w:r w:rsidR="00BF6317" w:rsidRPr="00A232C0">
        <w:rPr>
          <w:rFonts w:asciiTheme="majorHAnsi" w:hAnsiTheme="majorHAnsi" w:cstheme="majorHAnsi"/>
        </w:rPr>
        <w:t xml:space="preserve">lastne potrebe </w:t>
      </w:r>
      <w:r w:rsidRPr="00A232C0">
        <w:rPr>
          <w:rFonts w:asciiTheme="majorHAnsi" w:hAnsiTheme="majorHAnsi" w:cstheme="majorHAnsi"/>
        </w:rPr>
        <w:t xml:space="preserve">ter za potrebe izvajanja prihodnjih predvidenih projektov. </w:t>
      </w:r>
    </w:p>
    <w:p w14:paraId="509AA488" w14:textId="464F4C69" w:rsidR="002858A8" w:rsidRPr="00A232C0" w:rsidRDefault="002858A8" w:rsidP="009E6C5D">
      <w:pPr>
        <w:pStyle w:val="ListParagraph"/>
        <w:widowControl w:val="0"/>
        <w:numPr>
          <w:ilvl w:val="2"/>
          <w:numId w:val="7"/>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Naročnik se z okvirnim sporazumom zavezuje, da bo v primeru, če bo naročal blago, ki je predmet tega okvirnega sporazuma, naročil blago pri izbranem ponudniku po cenah, navedenih v obrazcu </w:t>
      </w:r>
      <w:proofErr w:type="spellStart"/>
      <w:r w:rsidRPr="00A232C0">
        <w:rPr>
          <w:rFonts w:asciiTheme="majorHAnsi" w:hAnsiTheme="majorHAnsi" w:cstheme="majorHAnsi"/>
        </w:rPr>
        <w:t>ePRO</w:t>
      </w:r>
      <w:proofErr w:type="spellEnd"/>
      <w:r w:rsidRPr="00A232C0">
        <w:rPr>
          <w:rFonts w:asciiTheme="majorHAnsi" w:hAnsiTheme="majorHAnsi" w:cstheme="majorHAnsi"/>
        </w:rPr>
        <w:t xml:space="preserve"> – </w:t>
      </w:r>
      <w:proofErr w:type="spellStart"/>
      <w:r w:rsidRPr="00A232C0">
        <w:rPr>
          <w:rFonts w:asciiTheme="majorHAnsi" w:hAnsiTheme="majorHAnsi" w:cstheme="majorHAnsi"/>
        </w:rPr>
        <w:t>Ponudba_Predračun</w:t>
      </w:r>
      <w:proofErr w:type="spellEnd"/>
      <w:r w:rsidRPr="00A232C0">
        <w:rPr>
          <w:rFonts w:asciiTheme="majorHAnsi" w:hAnsiTheme="majorHAnsi" w:cstheme="majorHAnsi"/>
        </w:rPr>
        <w:t>, ki je priloga okvirnega sporazuma.</w:t>
      </w:r>
    </w:p>
    <w:p w14:paraId="7C6C7F8A" w14:textId="5CD0F25A" w:rsidR="00F90727" w:rsidRPr="00A232C0" w:rsidRDefault="00F90727"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si pridružuje pravico do naročanja istovrstnega blaga, ki ni opredeljeno v obrazc</w:t>
      </w:r>
      <w:r w:rsidR="002858A8" w:rsidRPr="00A232C0">
        <w:rPr>
          <w:rFonts w:asciiTheme="majorHAnsi" w:hAnsiTheme="majorHAnsi" w:cstheme="majorHAnsi"/>
        </w:rPr>
        <w:t>u</w:t>
      </w:r>
      <w:r w:rsidRPr="00A232C0">
        <w:rPr>
          <w:rFonts w:asciiTheme="majorHAnsi" w:hAnsiTheme="majorHAnsi" w:cstheme="majorHAnsi"/>
        </w:rPr>
        <w:t xml:space="preserve">  </w:t>
      </w:r>
      <w:proofErr w:type="spellStart"/>
      <w:r w:rsidR="002858A8" w:rsidRPr="00A232C0">
        <w:rPr>
          <w:rFonts w:asciiTheme="majorHAnsi" w:hAnsiTheme="majorHAnsi" w:cstheme="majorHAnsi"/>
        </w:rPr>
        <w:t>ePRO_</w:t>
      </w:r>
      <w:r w:rsidRPr="00A232C0">
        <w:rPr>
          <w:rFonts w:asciiTheme="majorHAnsi" w:hAnsiTheme="majorHAnsi" w:cstheme="majorHAnsi"/>
        </w:rPr>
        <w:t>Specifikacije</w:t>
      </w:r>
      <w:proofErr w:type="spellEnd"/>
      <w:r w:rsidRPr="00A232C0">
        <w:rPr>
          <w:rFonts w:asciiTheme="majorHAnsi" w:hAnsiTheme="majorHAnsi" w:cstheme="majorHAnsi"/>
        </w:rPr>
        <w:t>. Naročnik se lahko v času trajanja okvirnega sporazuma v primeru, če bo to potrebno (npr. sprememba tehničnih lastnosti opreme, prenehanje proizvajanja obstoječe opreme, naročnikove spremenjene potrebe), skladno z določilom šestega odstavka 48. člena ZJN-3 po potrebi pisno posvetuje z gospodarskim subjektom, podpisnikom okvirnega sporazuma, in zahteva, da po potrebi dopolni svojo ponudbo.</w:t>
      </w:r>
    </w:p>
    <w:p w14:paraId="6926B311" w14:textId="316DFB9D" w:rsidR="009D6CEA" w:rsidRPr="00A232C0" w:rsidRDefault="0008632D"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A232C0">
        <w:rPr>
          <w:rFonts w:asciiTheme="majorHAnsi" w:hAnsiTheme="majorHAnsi" w:cstheme="majorHAnsi"/>
        </w:rPr>
        <w:t>Dobave</w:t>
      </w:r>
      <w:r w:rsidR="009D6CEA" w:rsidRPr="00A232C0">
        <w:rPr>
          <w:rFonts w:asciiTheme="majorHAnsi" w:hAnsiTheme="majorHAnsi" w:cstheme="majorHAnsi"/>
        </w:rPr>
        <w:t xml:space="preserve"> se izvajajo</w:t>
      </w:r>
      <w:r w:rsidR="005C4B56" w:rsidRPr="00A232C0">
        <w:rPr>
          <w:rFonts w:asciiTheme="majorHAnsi" w:hAnsiTheme="majorHAnsi" w:cstheme="majorHAnsi"/>
        </w:rPr>
        <w:t xml:space="preserve"> v rokih,</w:t>
      </w:r>
      <w:r w:rsidR="009D6CEA" w:rsidRPr="00A232C0">
        <w:rPr>
          <w:rFonts w:asciiTheme="majorHAnsi" w:hAnsiTheme="majorHAnsi" w:cstheme="majorHAnsi"/>
        </w:rPr>
        <w:t xml:space="preserve"> na način in pod pogoji, določ</w:t>
      </w:r>
      <w:r w:rsidR="00AB2A2B" w:rsidRPr="00A232C0">
        <w:rPr>
          <w:rFonts w:asciiTheme="majorHAnsi" w:hAnsiTheme="majorHAnsi" w:cstheme="majorHAnsi"/>
        </w:rPr>
        <w:t>enimi v tem okvirnem sporazumu.</w:t>
      </w:r>
    </w:p>
    <w:p w14:paraId="3027CF72" w14:textId="5240D483" w:rsidR="001F1AD7" w:rsidRPr="00A232C0" w:rsidRDefault="001F1AD7"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A232C0">
        <w:rPr>
          <w:rFonts w:asciiTheme="majorHAnsi" w:hAnsiTheme="majorHAnsi" w:cstheme="majorHAnsi"/>
          <w:b/>
        </w:rPr>
        <w:t>Skupna vrednost okvirnega sporazuma</w:t>
      </w:r>
      <w:r w:rsidRPr="00A232C0">
        <w:rPr>
          <w:rFonts w:asciiTheme="majorHAnsi" w:hAnsiTheme="majorHAnsi" w:cstheme="majorHAnsi"/>
        </w:rPr>
        <w:t xml:space="preserve">  </w:t>
      </w:r>
      <w:r w:rsidR="002858A8" w:rsidRPr="00A232C0">
        <w:rPr>
          <w:rFonts w:asciiTheme="majorHAnsi" w:hAnsiTheme="majorHAnsi" w:cstheme="majorHAnsi"/>
        </w:rPr>
        <w:t>je _________</w:t>
      </w:r>
      <w:r w:rsidRPr="00A232C0">
        <w:rPr>
          <w:rFonts w:asciiTheme="majorHAnsi" w:hAnsiTheme="majorHAnsi" w:cstheme="majorHAnsi"/>
          <w:b/>
        </w:rPr>
        <w:t>____________brez DDV</w:t>
      </w:r>
      <w:r w:rsidRPr="00A232C0">
        <w:rPr>
          <w:rFonts w:asciiTheme="majorHAnsi" w:hAnsiTheme="majorHAnsi" w:cstheme="majorHAnsi"/>
        </w:rPr>
        <w:t xml:space="preserve"> oz. __________EUR z DDV (</w:t>
      </w:r>
      <w:r w:rsidRPr="00A232C0">
        <w:rPr>
          <w:rFonts w:asciiTheme="majorHAnsi" w:hAnsiTheme="majorHAnsi" w:cstheme="majorHAnsi"/>
          <w:i/>
        </w:rPr>
        <w:t>v končni verziji okvirnega sporazuma se zapiše vrednost, ki bo predmet okvirnega sporazuma).</w:t>
      </w:r>
      <w:r w:rsidRPr="00A232C0">
        <w:rPr>
          <w:rFonts w:asciiTheme="majorHAnsi" w:hAnsiTheme="majorHAnsi" w:cstheme="majorHAnsi"/>
        </w:rPr>
        <w:t xml:space="preserve"> </w:t>
      </w:r>
    </w:p>
    <w:p w14:paraId="024E0F73" w14:textId="77777777" w:rsidR="001F1AD7" w:rsidRPr="00A232C0" w:rsidRDefault="001F1AD7" w:rsidP="001F1AD7">
      <w:pPr>
        <w:widowControl w:val="0"/>
        <w:spacing w:after="120" w:line="240" w:lineRule="auto"/>
        <w:ind w:left="720"/>
        <w:jc w:val="both"/>
        <w:rPr>
          <w:rFonts w:asciiTheme="majorHAnsi" w:hAnsiTheme="majorHAnsi" w:cstheme="majorHAnsi"/>
        </w:rPr>
      </w:pPr>
      <w:r w:rsidRPr="00A232C0">
        <w:rPr>
          <w:rFonts w:asciiTheme="majorHAnsi" w:hAnsiTheme="majorHAnsi" w:cstheme="majorHAnsi"/>
        </w:rPr>
        <w:t xml:space="preserve">Naročnik si pridržuje pravico spremeniti vsebino tega okvirnega sporazuma med njegovo veljavnostjo, v kolikor so izpolnjeni pogoji, kot jih določa 95. člena ZJN-3. </w:t>
      </w:r>
    </w:p>
    <w:p w14:paraId="07B369C0" w14:textId="77777777" w:rsidR="001F1AD7" w:rsidRPr="00A232C0" w:rsidRDefault="001F1AD7" w:rsidP="001F1AD7">
      <w:pPr>
        <w:widowControl w:val="0"/>
        <w:spacing w:after="120" w:line="240" w:lineRule="auto"/>
        <w:ind w:left="720"/>
        <w:jc w:val="both"/>
        <w:rPr>
          <w:rFonts w:asciiTheme="majorHAnsi" w:hAnsiTheme="majorHAnsi" w:cstheme="majorHAnsi"/>
        </w:rPr>
      </w:pPr>
      <w:r w:rsidRPr="00A232C0">
        <w:rPr>
          <w:rFonts w:asciiTheme="majorHAnsi" w:hAnsiTheme="majorHAnsi" w:cstheme="majorHAnsi"/>
        </w:rPr>
        <w:t>V navedenem primeru bo naročnik z dobaviteljem  sklenil aneks k obstoječemu okvirnemu sporazumu.</w:t>
      </w:r>
    </w:p>
    <w:p w14:paraId="08EC9C5C" w14:textId="390D6354" w:rsidR="001F1AD7" w:rsidRPr="00A232C0" w:rsidRDefault="009520D7" w:rsidP="007F2BFC">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Stranki okvirnega sporazuma se</w:t>
      </w:r>
      <w:r w:rsidR="001F1AD7" w:rsidRPr="00A232C0">
        <w:rPr>
          <w:rFonts w:asciiTheme="majorHAnsi" w:hAnsiTheme="majorHAnsi" w:cstheme="majorHAnsi"/>
        </w:rPr>
        <w:t xml:space="preserve"> dogovorita, da se v primeru spremembe davčnih predpisov v času trajanja te</w:t>
      </w:r>
      <w:r w:rsidRPr="00A232C0">
        <w:rPr>
          <w:rFonts w:asciiTheme="majorHAnsi" w:hAnsiTheme="majorHAnsi" w:cstheme="majorHAnsi"/>
        </w:rPr>
        <w:t>ga okvirnega sporazuma, ki</w:t>
      </w:r>
      <w:r w:rsidR="001F1AD7" w:rsidRPr="00A232C0">
        <w:rPr>
          <w:rFonts w:asciiTheme="majorHAnsi" w:hAnsiTheme="majorHAnsi" w:cstheme="majorHAnsi"/>
        </w:rPr>
        <w:t xml:space="preserve"> bi določali spremembo upoštevane stopnje DDV in ki bi posledično vplivala na dogovorjeno pogodbeno ceno iz prejšnjega odstavka, neto skupna pogodbena cena ne spremeni, </w:t>
      </w:r>
      <w:r w:rsidR="00785F5E" w:rsidRPr="00A232C0">
        <w:rPr>
          <w:rFonts w:asciiTheme="majorHAnsi" w:hAnsiTheme="majorHAnsi" w:cstheme="majorHAnsi"/>
        </w:rPr>
        <w:t xml:space="preserve">ob posameznem obračunu </w:t>
      </w:r>
      <w:r w:rsidR="001F1AD7" w:rsidRPr="00A232C0">
        <w:rPr>
          <w:rFonts w:asciiTheme="majorHAnsi" w:hAnsiTheme="majorHAnsi" w:cstheme="majorHAnsi"/>
        </w:rPr>
        <w:t>pa se ne glede na določbo fiksne pogodbene cene</w:t>
      </w:r>
      <w:r w:rsidR="00785F5E" w:rsidRPr="00A232C0">
        <w:rPr>
          <w:rFonts w:asciiTheme="majorHAnsi" w:hAnsiTheme="majorHAnsi" w:cstheme="majorHAnsi"/>
        </w:rPr>
        <w:t xml:space="preserve"> upošteva</w:t>
      </w:r>
      <w:r w:rsidR="001F1AD7" w:rsidRPr="00A232C0">
        <w:rPr>
          <w:rFonts w:asciiTheme="majorHAnsi" w:hAnsiTheme="majorHAnsi" w:cstheme="majorHAnsi"/>
        </w:rPr>
        <w:t xml:space="preserve"> </w:t>
      </w:r>
      <w:r w:rsidR="00785F5E" w:rsidRPr="00A232C0">
        <w:rPr>
          <w:rFonts w:asciiTheme="majorHAnsi" w:hAnsiTheme="majorHAnsi" w:cstheme="majorHAnsi"/>
        </w:rPr>
        <w:t xml:space="preserve"> </w:t>
      </w:r>
      <w:r w:rsidR="001F1AD7" w:rsidRPr="00A232C0">
        <w:rPr>
          <w:rFonts w:asciiTheme="majorHAnsi" w:hAnsiTheme="majorHAnsi" w:cstheme="majorHAnsi"/>
        </w:rPr>
        <w:t xml:space="preserve">razlika v ceni zaradi spremenjenega DDV. Spremenjena davčna stopnja se v pogodbenem razmerju uporablja neposredno, brez vnovične sklenitve dodatka za ta namen. </w:t>
      </w:r>
    </w:p>
    <w:p w14:paraId="783722F7" w14:textId="51A86FBF" w:rsidR="001F1AD7" w:rsidRPr="00A232C0" w:rsidRDefault="009520D7" w:rsidP="007F2BFC">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S</w:t>
      </w:r>
      <w:r w:rsidR="001F1AD7" w:rsidRPr="00A232C0">
        <w:rPr>
          <w:rFonts w:asciiTheme="majorHAnsi" w:hAnsiTheme="majorHAnsi" w:cstheme="majorHAnsi"/>
        </w:rPr>
        <w:t xml:space="preserve">tranki </w:t>
      </w:r>
      <w:r w:rsidRPr="00A232C0">
        <w:rPr>
          <w:rFonts w:asciiTheme="majorHAnsi" w:hAnsiTheme="majorHAnsi" w:cstheme="majorHAnsi"/>
        </w:rPr>
        <w:t xml:space="preserve">okvirnega sporazuma </w:t>
      </w:r>
      <w:r w:rsidR="001F1AD7" w:rsidRPr="00A232C0">
        <w:rPr>
          <w:rFonts w:asciiTheme="majorHAnsi" w:hAnsiTheme="majorHAnsi" w:cstheme="majorHAnsi"/>
        </w:rPr>
        <w:t xml:space="preserve">se dogovorita za valorizacijo denarnih obveznosti skladno s </w:t>
      </w:r>
      <w:r w:rsidR="001F1AD7" w:rsidRPr="00A232C0">
        <w:rPr>
          <w:rFonts w:asciiTheme="majorHAnsi" w:hAnsiTheme="majorHAnsi" w:cstheme="majorHAnsi"/>
          <w:i/>
        </w:rPr>
        <w:t>Pravilnikom o načinih valorizacije denarnih obveznosti, ki jih v večletnih pogodbah dogovarjajo pravne osebe javnega sektorja</w:t>
      </w:r>
      <w:r w:rsidR="001F1AD7" w:rsidRPr="00A232C0">
        <w:rPr>
          <w:rStyle w:val="FootnoteReference"/>
          <w:rFonts w:asciiTheme="majorHAnsi" w:hAnsiTheme="majorHAnsi" w:cstheme="majorHAnsi"/>
          <w:i/>
        </w:rPr>
        <w:footnoteReference w:id="1"/>
      </w:r>
      <w:r w:rsidR="001F1AD7" w:rsidRPr="00A232C0">
        <w:rPr>
          <w:rFonts w:asciiTheme="majorHAnsi" w:hAnsiTheme="majorHAnsi" w:cstheme="majorHAnsi"/>
        </w:rPr>
        <w:t xml:space="preserve">, in sicer skladno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14:paraId="76455F75" w14:textId="77777777" w:rsidR="001F1AD7" w:rsidRPr="00A232C0" w:rsidRDefault="001F1AD7" w:rsidP="001F1AD7">
      <w:pPr>
        <w:widowControl w:val="0"/>
        <w:spacing w:after="120" w:line="240" w:lineRule="auto"/>
        <w:ind w:left="720"/>
        <w:jc w:val="both"/>
        <w:rPr>
          <w:rFonts w:asciiTheme="majorHAnsi" w:hAnsiTheme="majorHAnsi" w:cstheme="majorHAnsi"/>
        </w:rPr>
      </w:pPr>
      <w:r w:rsidRPr="00A232C0">
        <w:rPr>
          <w:rFonts w:asciiTheme="majorHAnsi" w:hAnsiTheme="majorHAnsi" w:cstheme="majorHAnsi"/>
        </w:rPr>
        <w:t xml:space="preserve">Cene se valorizirajo skladno z </w:t>
      </w:r>
      <w:r w:rsidRPr="00A232C0">
        <w:rPr>
          <w:rFonts w:asciiTheme="majorHAnsi" w:hAnsiTheme="majorHAnsi" w:cstheme="majorHAnsi"/>
          <w:b/>
        </w:rPr>
        <w:t>indeksom cen industrijskih proizvodov pri proizvajalcih, po dejavnostih</w:t>
      </w:r>
      <w:r w:rsidRPr="00A232C0">
        <w:rPr>
          <w:rFonts w:asciiTheme="majorHAnsi" w:hAnsiTheme="majorHAnsi" w:cstheme="majorHAnsi"/>
        </w:rPr>
        <w:t xml:space="preserve"> (Standardna klasifikacija dejavnosti 2008)</w:t>
      </w:r>
      <w:r w:rsidRPr="00A232C0">
        <w:rPr>
          <w:rStyle w:val="FootnoteReference"/>
          <w:rFonts w:asciiTheme="majorHAnsi" w:hAnsiTheme="majorHAnsi" w:cstheme="majorHAnsi"/>
        </w:rPr>
        <w:footnoteReference w:id="2"/>
      </w:r>
      <w:r w:rsidRPr="00A232C0">
        <w:rPr>
          <w:rFonts w:asciiTheme="majorHAnsi" w:hAnsiTheme="majorHAnsi" w:cstheme="majorHAnsi"/>
        </w:rPr>
        <w:t xml:space="preserve">. Indeks se iz baze SURS pridobi na naslednji način: </w:t>
      </w:r>
    </w:p>
    <w:tbl>
      <w:tblPr>
        <w:tblStyle w:val="TableGrid"/>
        <w:tblW w:w="0" w:type="auto"/>
        <w:tblInd w:w="720" w:type="dxa"/>
        <w:tblLook w:val="04A0" w:firstRow="1" w:lastRow="0" w:firstColumn="1" w:lastColumn="0" w:noHBand="0" w:noVBand="1"/>
      </w:tblPr>
      <w:tblGrid>
        <w:gridCol w:w="2110"/>
        <w:gridCol w:w="6798"/>
      </w:tblGrid>
      <w:tr w:rsidR="001F1AD7" w:rsidRPr="00A232C0" w14:paraId="37E65882" w14:textId="77777777" w:rsidTr="00FF3D50">
        <w:tc>
          <w:tcPr>
            <w:tcW w:w="2110" w:type="dxa"/>
            <w:shd w:val="clear" w:color="auto" w:fill="FFF2CC" w:themeFill="accent4" w:themeFillTint="33"/>
          </w:tcPr>
          <w:p w14:paraId="5E6BFCDE" w14:textId="77777777" w:rsidR="001F1AD7" w:rsidRPr="00A232C0" w:rsidRDefault="001F1AD7" w:rsidP="00334C44">
            <w:pPr>
              <w:pStyle w:val="NoSpacing"/>
              <w:rPr>
                <w:rFonts w:asciiTheme="majorHAnsi" w:hAnsiTheme="majorHAnsi" w:cstheme="majorHAnsi"/>
                <w:lang w:val="sl-SI"/>
              </w:rPr>
            </w:pPr>
            <w:r w:rsidRPr="00A232C0">
              <w:rPr>
                <w:rFonts w:asciiTheme="majorHAnsi" w:hAnsiTheme="majorHAnsi" w:cstheme="majorHAnsi"/>
                <w:lang w:val="sl-SI"/>
              </w:rPr>
              <w:t>šifra SKD dejavnosti</w:t>
            </w:r>
          </w:p>
        </w:tc>
        <w:tc>
          <w:tcPr>
            <w:tcW w:w="6798" w:type="dxa"/>
          </w:tcPr>
          <w:p w14:paraId="6FD0CA1B" w14:textId="77777777" w:rsidR="001F1AD7" w:rsidRPr="00A232C0" w:rsidRDefault="001F1AD7" w:rsidP="00334C44">
            <w:pPr>
              <w:pStyle w:val="NoSpacing"/>
              <w:rPr>
                <w:rFonts w:asciiTheme="majorHAnsi" w:hAnsiTheme="majorHAnsi" w:cstheme="majorHAnsi"/>
                <w:lang w:val="sl-SI"/>
              </w:rPr>
            </w:pPr>
            <w:r w:rsidRPr="00A232C0">
              <w:rPr>
                <w:rFonts w:asciiTheme="majorHAnsi" w:hAnsiTheme="majorHAnsi" w:cstheme="majorHAnsi"/>
                <w:lang w:val="sl-SI"/>
              </w:rPr>
              <w:t>C26 Proizvodnja računalnikov, elektronskih in optičnih izdelkov</w:t>
            </w:r>
          </w:p>
        </w:tc>
      </w:tr>
      <w:tr w:rsidR="001F1AD7" w:rsidRPr="00A232C0" w14:paraId="118ACF78" w14:textId="77777777" w:rsidTr="00FF3D50">
        <w:tc>
          <w:tcPr>
            <w:tcW w:w="2110" w:type="dxa"/>
            <w:shd w:val="clear" w:color="auto" w:fill="FFF2CC" w:themeFill="accent4" w:themeFillTint="33"/>
          </w:tcPr>
          <w:p w14:paraId="1ADE3FE1" w14:textId="77777777" w:rsidR="001F1AD7" w:rsidRPr="00A232C0" w:rsidRDefault="001F1AD7" w:rsidP="00334C44">
            <w:pPr>
              <w:pStyle w:val="NoSpacing"/>
              <w:rPr>
                <w:rFonts w:asciiTheme="majorHAnsi" w:hAnsiTheme="majorHAnsi" w:cstheme="majorHAnsi"/>
                <w:lang w:val="sl-SI"/>
              </w:rPr>
            </w:pPr>
            <w:r w:rsidRPr="00A232C0">
              <w:rPr>
                <w:rFonts w:asciiTheme="majorHAnsi" w:hAnsiTheme="majorHAnsi" w:cstheme="majorHAnsi"/>
                <w:lang w:val="sl-SI"/>
              </w:rPr>
              <w:t>mesec</w:t>
            </w:r>
          </w:p>
        </w:tc>
        <w:tc>
          <w:tcPr>
            <w:tcW w:w="6798" w:type="dxa"/>
          </w:tcPr>
          <w:p w14:paraId="5B456D9C" w14:textId="77777777" w:rsidR="001F1AD7" w:rsidRPr="00A232C0" w:rsidRDefault="001F1AD7" w:rsidP="00334C44">
            <w:pPr>
              <w:pStyle w:val="NoSpacing"/>
              <w:rPr>
                <w:rFonts w:asciiTheme="majorHAnsi" w:hAnsiTheme="majorHAnsi" w:cstheme="majorHAnsi"/>
                <w:lang w:val="sl-SI"/>
              </w:rPr>
            </w:pPr>
            <w:r w:rsidRPr="00A232C0">
              <w:rPr>
                <w:rFonts w:asciiTheme="majorHAnsi" w:hAnsiTheme="majorHAnsi" w:cstheme="majorHAnsi"/>
                <w:lang w:val="sl-SI"/>
              </w:rPr>
              <w:t>zadnji razpoložljivi mesec</w:t>
            </w:r>
          </w:p>
        </w:tc>
      </w:tr>
      <w:tr w:rsidR="001F1AD7" w:rsidRPr="00A232C0" w14:paraId="6A01CA35" w14:textId="77777777" w:rsidTr="00FF3D50">
        <w:tc>
          <w:tcPr>
            <w:tcW w:w="2110" w:type="dxa"/>
            <w:shd w:val="clear" w:color="auto" w:fill="FFF2CC" w:themeFill="accent4" w:themeFillTint="33"/>
          </w:tcPr>
          <w:p w14:paraId="1545E140" w14:textId="77777777" w:rsidR="001F1AD7" w:rsidRPr="00A232C0" w:rsidRDefault="001F1AD7" w:rsidP="00334C44">
            <w:pPr>
              <w:pStyle w:val="NoSpacing"/>
              <w:rPr>
                <w:rFonts w:asciiTheme="majorHAnsi" w:hAnsiTheme="majorHAnsi" w:cstheme="majorHAnsi"/>
                <w:lang w:val="sl-SI"/>
              </w:rPr>
            </w:pPr>
            <w:r w:rsidRPr="00A232C0">
              <w:rPr>
                <w:rFonts w:asciiTheme="majorHAnsi" w:hAnsiTheme="majorHAnsi" w:cstheme="majorHAnsi"/>
                <w:lang w:val="sl-SI"/>
              </w:rPr>
              <w:t>indeks</w:t>
            </w:r>
          </w:p>
        </w:tc>
        <w:tc>
          <w:tcPr>
            <w:tcW w:w="6798" w:type="dxa"/>
          </w:tcPr>
          <w:p w14:paraId="34DEFFA2" w14:textId="77777777" w:rsidR="001F1AD7" w:rsidRPr="00A232C0" w:rsidRDefault="001F1AD7" w:rsidP="00334C44">
            <w:pPr>
              <w:pStyle w:val="NoSpacing"/>
              <w:rPr>
                <w:rFonts w:asciiTheme="majorHAnsi" w:hAnsiTheme="majorHAnsi" w:cstheme="majorHAnsi"/>
                <w:lang w:val="sl-SI"/>
              </w:rPr>
            </w:pPr>
            <w:r w:rsidRPr="00A232C0">
              <w:rPr>
                <w:rFonts w:asciiTheme="majorHAnsi" w:hAnsiTheme="majorHAnsi" w:cstheme="majorHAnsi"/>
                <w:lang w:val="sl-SI"/>
              </w:rPr>
              <w:t>Povprečje mesecev leta / povprečje istih mesecev prejšnjega leta</w:t>
            </w:r>
          </w:p>
        </w:tc>
      </w:tr>
    </w:tbl>
    <w:p w14:paraId="61B743B8" w14:textId="27614747" w:rsidR="001F1AD7" w:rsidRPr="00A232C0" w:rsidRDefault="001F1AD7" w:rsidP="001F1AD7">
      <w:pPr>
        <w:widowControl w:val="0"/>
        <w:spacing w:after="120" w:line="240" w:lineRule="auto"/>
        <w:ind w:left="720"/>
        <w:jc w:val="both"/>
        <w:rPr>
          <w:rFonts w:asciiTheme="majorHAnsi" w:hAnsiTheme="majorHAnsi" w:cstheme="majorHAnsi"/>
        </w:rPr>
      </w:pPr>
      <w:r w:rsidRPr="00A232C0">
        <w:rPr>
          <w:rFonts w:asciiTheme="majorHAnsi" w:hAnsiTheme="majorHAnsi" w:cstheme="majorHAnsi"/>
        </w:rPr>
        <w:lastRenderedPageBreak/>
        <w:t xml:space="preserve">Na tak način pridobljen indeks se aplicira na neto cene na enoto iz obrazca </w:t>
      </w:r>
      <w:r w:rsidR="003E3BA2" w:rsidRPr="00A232C0">
        <w:rPr>
          <w:rFonts w:asciiTheme="majorHAnsi" w:hAnsiTheme="majorHAnsi" w:cstheme="majorHAnsi"/>
        </w:rPr>
        <w:t>P</w:t>
      </w:r>
      <w:r w:rsidRPr="00A232C0">
        <w:rPr>
          <w:rFonts w:asciiTheme="majorHAnsi" w:hAnsiTheme="majorHAnsi" w:cstheme="majorHAnsi"/>
        </w:rPr>
        <w:t xml:space="preserve">REDRAČUN. Povišanje denarnih obveznosti znaša </w:t>
      </w:r>
      <w:r w:rsidRPr="00A232C0">
        <w:rPr>
          <w:rFonts w:asciiTheme="majorHAnsi" w:hAnsiTheme="majorHAnsi" w:cstheme="majorHAnsi"/>
          <w:b/>
        </w:rPr>
        <w:t>80% povišanja indeksa cen</w:t>
      </w:r>
      <w:r w:rsidRPr="00A232C0">
        <w:rPr>
          <w:rFonts w:asciiTheme="majorHAnsi" w:hAnsiTheme="majorHAnsi" w:cstheme="majorHAnsi"/>
        </w:rPr>
        <w:t xml:space="preserve">. Nova naročila se obračunava skladno z valoriziranimi cenami. </w:t>
      </w:r>
    </w:p>
    <w:p w14:paraId="59F83885" w14:textId="548EBE82" w:rsidR="00785F5E" w:rsidRPr="00A232C0" w:rsidRDefault="00785F5E" w:rsidP="001F1AD7">
      <w:pPr>
        <w:widowControl w:val="0"/>
        <w:spacing w:after="120" w:line="240" w:lineRule="auto"/>
        <w:ind w:left="720"/>
        <w:jc w:val="both"/>
        <w:rPr>
          <w:rFonts w:asciiTheme="majorHAnsi" w:hAnsiTheme="majorHAnsi" w:cstheme="majorHAnsi"/>
        </w:rPr>
      </w:pPr>
      <w:r w:rsidRPr="00A232C0">
        <w:rPr>
          <w:rFonts w:asciiTheme="majorHAnsi" w:hAnsiTheme="majorHAnsi" w:cstheme="majorHAnsi"/>
        </w:rPr>
        <w:t>Določba se smiselno uporablja tudi za primer znižanja indeksa cen.</w:t>
      </w:r>
    </w:p>
    <w:p w14:paraId="6BB411AF" w14:textId="6389F899" w:rsidR="00250FDB" w:rsidRPr="00A232C0" w:rsidRDefault="00BF47E3" w:rsidP="00E8173A">
      <w:pPr>
        <w:pStyle w:val="ListParagraph"/>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Izvedbeni pogoji: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9"/>
        <w:gridCol w:w="3235"/>
        <w:gridCol w:w="281"/>
        <w:gridCol w:w="3443"/>
      </w:tblGrid>
      <w:tr w:rsidR="001F1AD7" w:rsidRPr="00A232C0" w14:paraId="02287FBC" w14:textId="77777777" w:rsidTr="00FF3D50">
        <w:trPr>
          <w:trHeight w:val="20"/>
          <w:jc w:val="center"/>
        </w:trPr>
        <w:tc>
          <w:tcPr>
            <w:tcW w:w="1386" w:type="pct"/>
            <w:shd w:val="clear" w:color="auto" w:fill="FDB940"/>
            <w:vAlign w:val="center"/>
          </w:tcPr>
          <w:p w14:paraId="3430A46C" w14:textId="77777777" w:rsidR="001F1AD7" w:rsidRPr="00A232C0" w:rsidRDefault="001F1AD7" w:rsidP="00703E41">
            <w:pPr>
              <w:widowControl w:val="0"/>
              <w:spacing w:after="0" w:line="240" w:lineRule="auto"/>
              <w:rPr>
                <w:rFonts w:asciiTheme="majorHAnsi" w:hAnsiTheme="majorHAnsi" w:cstheme="majorHAnsi"/>
                <w:b/>
              </w:rPr>
            </w:pPr>
            <w:bookmarkStart w:id="0" w:name="_Hlk97203310"/>
            <w:r w:rsidRPr="00A232C0">
              <w:rPr>
                <w:rFonts w:asciiTheme="majorHAnsi" w:hAnsiTheme="majorHAnsi" w:cstheme="majorHAnsi"/>
                <w:b/>
              </w:rPr>
              <w:t>Lokacija realizacije</w:t>
            </w:r>
          </w:p>
        </w:tc>
        <w:tc>
          <w:tcPr>
            <w:tcW w:w="3614" w:type="pct"/>
            <w:gridSpan w:val="3"/>
            <w:tcBorders>
              <w:bottom w:val="single" w:sz="4" w:space="0" w:color="auto"/>
            </w:tcBorders>
            <w:shd w:val="clear" w:color="auto" w:fill="FFF2CC" w:themeFill="accent4" w:themeFillTint="33"/>
            <w:vAlign w:val="center"/>
          </w:tcPr>
          <w:p w14:paraId="4092486D" w14:textId="77777777" w:rsidR="009520D7" w:rsidRPr="00A232C0" w:rsidRDefault="009520D7" w:rsidP="00EE22AB">
            <w:pPr>
              <w:widowControl w:val="0"/>
              <w:spacing w:after="0" w:line="240" w:lineRule="auto"/>
              <w:jc w:val="both"/>
              <w:rPr>
                <w:rFonts w:asciiTheme="majorHAnsi" w:hAnsiTheme="majorHAnsi" w:cstheme="majorHAnsi"/>
              </w:rPr>
            </w:pPr>
            <w:r w:rsidRPr="00A232C0">
              <w:rPr>
                <w:rFonts w:asciiTheme="majorHAnsi" w:hAnsiTheme="majorHAnsi" w:cstheme="majorHAnsi"/>
                <w:b/>
              </w:rPr>
              <w:t>Arnes, Tehnološki park 18, Ljubljana</w:t>
            </w:r>
            <w:r w:rsidRPr="00A232C0">
              <w:rPr>
                <w:rFonts w:asciiTheme="majorHAnsi" w:hAnsiTheme="majorHAnsi" w:cstheme="majorHAnsi"/>
              </w:rPr>
              <w:t xml:space="preserve"> </w:t>
            </w:r>
          </w:p>
          <w:p w14:paraId="46F145FA" w14:textId="57A11237" w:rsidR="009520D7" w:rsidRPr="00A232C0" w:rsidRDefault="009520D7" w:rsidP="00EE22AB">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ali </w:t>
            </w:r>
            <w:r w:rsidRPr="00A232C0">
              <w:rPr>
                <w:rFonts w:asciiTheme="majorHAnsi" w:hAnsiTheme="majorHAnsi" w:cstheme="majorHAnsi"/>
                <w:b/>
              </w:rPr>
              <w:t xml:space="preserve">lokacija končnega uporabnika (VIZ) </w:t>
            </w:r>
            <w:r w:rsidRPr="00A232C0">
              <w:rPr>
                <w:rFonts w:asciiTheme="majorHAnsi" w:hAnsiTheme="majorHAnsi" w:cstheme="majorHAnsi"/>
              </w:rPr>
              <w:t>(</w:t>
            </w:r>
            <w:r w:rsidR="00703702" w:rsidRPr="00A232C0">
              <w:rPr>
                <w:rFonts w:asciiTheme="majorHAnsi" w:hAnsiTheme="majorHAnsi" w:cstheme="majorHAnsi"/>
              </w:rPr>
              <w:t xml:space="preserve">okvirni </w:t>
            </w:r>
            <w:r w:rsidRPr="00A232C0">
              <w:rPr>
                <w:rFonts w:asciiTheme="majorHAnsi" w:hAnsiTheme="majorHAnsi" w:cstheme="majorHAnsi"/>
              </w:rPr>
              <w:t>seznam lokacij je del dokumentacije javnega naročila)</w:t>
            </w:r>
            <w:r w:rsidR="00EE22AB" w:rsidRPr="00A232C0">
              <w:rPr>
                <w:rFonts w:asciiTheme="majorHAnsi" w:hAnsiTheme="majorHAnsi" w:cstheme="majorHAnsi"/>
              </w:rPr>
              <w:t>.</w:t>
            </w:r>
          </w:p>
          <w:p w14:paraId="74D52E6B" w14:textId="77777777" w:rsidR="00EE22AB" w:rsidRPr="00A232C0" w:rsidRDefault="00EE22AB" w:rsidP="00EE22AB">
            <w:pPr>
              <w:widowControl w:val="0"/>
              <w:spacing w:after="0" w:line="240" w:lineRule="auto"/>
              <w:jc w:val="both"/>
              <w:rPr>
                <w:rFonts w:asciiTheme="majorHAnsi" w:hAnsiTheme="majorHAnsi" w:cstheme="majorHAnsi"/>
                <w:b/>
              </w:rPr>
            </w:pPr>
          </w:p>
          <w:p w14:paraId="49209608" w14:textId="6F3ABE0B" w:rsidR="001F1AD7" w:rsidRPr="00A232C0" w:rsidRDefault="009520D7" w:rsidP="000D0872">
            <w:pPr>
              <w:widowControl w:val="0"/>
              <w:spacing w:after="0" w:line="240" w:lineRule="auto"/>
              <w:jc w:val="both"/>
              <w:rPr>
                <w:rFonts w:asciiTheme="majorHAnsi" w:hAnsiTheme="majorHAnsi" w:cstheme="majorHAnsi"/>
              </w:rPr>
            </w:pPr>
            <w:r w:rsidRPr="00A232C0">
              <w:rPr>
                <w:rFonts w:asciiTheme="majorHAnsi" w:hAnsiTheme="majorHAnsi" w:cstheme="majorHAnsi"/>
              </w:rPr>
              <w:t>Opcija realizacije bo opredeljena ob posameznem naročilu.</w:t>
            </w:r>
          </w:p>
        </w:tc>
      </w:tr>
      <w:tr w:rsidR="001F1AD7" w:rsidRPr="00A232C0" w14:paraId="07B73AB1" w14:textId="77777777" w:rsidTr="004F606C">
        <w:trPr>
          <w:trHeight w:val="20"/>
          <w:jc w:val="center"/>
        </w:trPr>
        <w:tc>
          <w:tcPr>
            <w:tcW w:w="1386" w:type="pct"/>
            <w:vMerge w:val="restart"/>
            <w:shd w:val="clear" w:color="auto" w:fill="FDB940"/>
            <w:vAlign w:val="center"/>
          </w:tcPr>
          <w:p w14:paraId="66B90611" w14:textId="77777777" w:rsidR="001F1AD7" w:rsidRPr="00A232C0" w:rsidRDefault="001F1AD7" w:rsidP="00E8173A">
            <w:pPr>
              <w:widowControl w:val="0"/>
              <w:spacing w:after="0" w:line="240" w:lineRule="auto"/>
              <w:rPr>
                <w:rFonts w:asciiTheme="majorHAnsi" w:hAnsiTheme="majorHAnsi" w:cstheme="majorHAnsi"/>
                <w:b/>
              </w:rPr>
            </w:pPr>
            <w:r w:rsidRPr="00A232C0">
              <w:rPr>
                <w:rFonts w:asciiTheme="majorHAnsi" w:hAnsiTheme="majorHAnsi" w:cstheme="majorHAnsi"/>
                <w:b/>
              </w:rPr>
              <w:t>Način realizacije</w:t>
            </w:r>
          </w:p>
        </w:tc>
        <w:tc>
          <w:tcPr>
            <w:tcW w:w="1680" w:type="pct"/>
            <w:tcBorders>
              <w:bottom w:val="single" w:sz="4" w:space="0" w:color="auto"/>
            </w:tcBorders>
            <w:shd w:val="clear" w:color="auto" w:fill="FDB940"/>
            <w:vAlign w:val="center"/>
          </w:tcPr>
          <w:p w14:paraId="632AB1E9"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Dobava</w:t>
            </w:r>
          </w:p>
        </w:tc>
        <w:tc>
          <w:tcPr>
            <w:tcW w:w="1934" w:type="pct"/>
            <w:gridSpan w:val="2"/>
            <w:tcBorders>
              <w:bottom w:val="single" w:sz="4" w:space="0" w:color="auto"/>
            </w:tcBorders>
            <w:shd w:val="clear" w:color="auto" w:fill="FDB940"/>
            <w:vAlign w:val="center"/>
          </w:tcPr>
          <w:p w14:paraId="77F83286"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Sprememba cen</w:t>
            </w:r>
          </w:p>
        </w:tc>
      </w:tr>
      <w:tr w:rsidR="001F1AD7" w:rsidRPr="00A232C0" w14:paraId="3B070068" w14:textId="77777777" w:rsidTr="00FF3D50">
        <w:trPr>
          <w:trHeight w:val="20"/>
          <w:jc w:val="center"/>
        </w:trPr>
        <w:tc>
          <w:tcPr>
            <w:tcW w:w="1386" w:type="pct"/>
            <w:vMerge/>
            <w:shd w:val="clear" w:color="auto" w:fill="FDB940"/>
            <w:vAlign w:val="center"/>
          </w:tcPr>
          <w:p w14:paraId="1B533D18" w14:textId="77777777" w:rsidR="001F1AD7" w:rsidRPr="00A232C0" w:rsidRDefault="001F1AD7" w:rsidP="00E8173A">
            <w:pPr>
              <w:widowControl w:val="0"/>
              <w:spacing w:after="0" w:line="240" w:lineRule="auto"/>
              <w:rPr>
                <w:rFonts w:asciiTheme="majorHAnsi" w:hAnsiTheme="majorHAnsi" w:cstheme="majorHAnsi"/>
                <w:b/>
              </w:rPr>
            </w:pPr>
          </w:p>
        </w:tc>
        <w:tc>
          <w:tcPr>
            <w:tcW w:w="1680" w:type="pct"/>
            <w:shd w:val="clear" w:color="auto" w:fill="FFF2CC" w:themeFill="accent4" w:themeFillTint="33"/>
            <w:vAlign w:val="center"/>
          </w:tcPr>
          <w:p w14:paraId="635B7C50"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Na stroške ponudnika. </w:t>
            </w:r>
          </w:p>
          <w:p w14:paraId="47BCE48D" w14:textId="17F9E150"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(DDP</w:t>
            </w:r>
            <w:r w:rsidR="006E768D" w:rsidRPr="00A232C0">
              <w:rPr>
                <w:rFonts w:asciiTheme="majorHAnsi" w:hAnsiTheme="majorHAnsi" w:cstheme="majorHAnsi"/>
              </w:rPr>
              <w:t xml:space="preserve"> naročnik</w:t>
            </w:r>
            <w:r w:rsidRPr="00A232C0">
              <w:rPr>
                <w:rFonts w:asciiTheme="majorHAnsi" w:hAnsiTheme="majorHAnsi" w:cstheme="majorHAnsi"/>
              </w:rPr>
              <w:t xml:space="preserve">, </w:t>
            </w:r>
            <w:proofErr w:type="spellStart"/>
            <w:r w:rsidRPr="00A232C0">
              <w:rPr>
                <w:rFonts w:asciiTheme="majorHAnsi" w:hAnsiTheme="majorHAnsi" w:cstheme="majorHAnsi"/>
              </w:rPr>
              <w:t>Incoterms</w:t>
            </w:r>
            <w:proofErr w:type="spellEnd"/>
            <w:r w:rsidRPr="00A232C0">
              <w:rPr>
                <w:rFonts w:asciiTheme="majorHAnsi" w:hAnsiTheme="majorHAnsi" w:cstheme="majorHAnsi"/>
              </w:rPr>
              <w:t xml:space="preserve"> 2020)</w:t>
            </w:r>
          </w:p>
        </w:tc>
        <w:tc>
          <w:tcPr>
            <w:tcW w:w="1934" w:type="pct"/>
            <w:gridSpan w:val="2"/>
            <w:shd w:val="clear" w:color="auto" w:fill="FFF2CC" w:themeFill="accent4" w:themeFillTint="33"/>
            <w:vAlign w:val="center"/>
          </w:tcPr>
          <w:p w14:paraId="3498C6BF"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Fiksna cena iz obrazca </w:t>
            </w:r>
          </w:p>
          <w:p w14:paraId="640D58D6" w14:textId="3B99A515" w:rsidR="001F1AD7" w:rsidRPr="00A232C0" w:rsidRDefault="001F1AD7" w:rsidP="00E8173A">
            <w:pPr>
              <w:widowControl w:val="0"/>
              <w:spacing w:after="0" w:line="240" w:lineRule="auto"/>
              <w:jc w:val="both"/>
              <w:rPr>
                <w:rFonts w:asciiTheme="majorHAnsi" w:hAnsiTheme="majorHAnsi" w:cstheme="majorHAnsi"/>
              </w:rPr>
            </w:pPr>
            <w:proofErr w:type="spellStart"/>
            <w:r w:rsidRPr="00A232C0">
              <w:rPr>
                <w:rFonts w:asciiTheme="majorHAnsi" w:hAnsiTheme="majorHAnsi" w:cstheme="majorHAnsi"/>
              </w:rPr>
              <w:t>ePRO</w:t>
            </w:r>
            <w:proofErr w:type="spellEnd"/>
            <w:r w:rsidRPr="00A232C0">
              <w:rPr>
                <w:rFonts w:asciiTheme="majorHAnsi" w:hAnsiTheme="majorHAnsi" w:cstheme="majorHAnsi"/>
              </w:rPr>
              <w:t xml:space="preserve"> – </w:t>
            </w:r>
            <w:proofErr w:type="spellStart"/>
            <w:r w:rsidR="009520D7" w:rsidRPr="00A232C0">
              <w:rPr>
                <w:rFonts w:asciiTheme="majorHAnsi" w:hAnsiTheme="majorHAnsi" w:cstheme="majorHAnsi"/>
              </w:rPr>
              <w:t>P</w:t>
            </w:r>
            <w:r w:rsidR="00C83C8C" w:rsidRPr="00A232C0">
              <w:rPr>
                <w:rFonts w:asciiTheme="majorHAnsi" w:hAnsiTheme="majorHAnsi" w:cstheme="majorHAnsi"/>
              </w:rPr>
              <w:t>onudba_</w:t>
            </w:r>
            <w:r w:rsidRPr="00A232C0">
              <w:rPr>
                <w:rFonts w:asciiTheme="majorHAnsi" w:hAnsiTheme="majorHAnsi" w:cstheme="majorHAnsi"/>
              </w:rPr>
              <w:t>Predračun</w:t>
            </w:r>
            <w:proofErr w:type="spellEnd"/>
            <w:r w:rsidRPr="00A232C0">
              <w:rPr>
                <w:rFonts w:asciiTheme="majorHAnsi" w:hAnsiTheme="majorHAnsi" w:cstheme="majorHAnsi"/>
              </w:rPr>
              <w:t xml:space="preserve"> </w:t>
            </w:r>
          </w:p>
          <w:p w14:paraId="6F160692" w14:textId="240FE7BE"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z izjemami iz </w:t>
            </w:r>
            <w:r w:rsidR="00C06EE0" w:rsidRPr="00A232C0">
              <w:rPr>
                <w:rFonts w:asciiTheme="majorHAnsi" w:hAnsiTheme="majorHAnsi" w:cstheme="majorHAnsi"/>
              </w:rPr>
              <w:t>8</w:t>
            </w:r>
            <w:r w:rsidRPr="00A232C0">
              <w:rPr>
                <w:rFonts w:asciiTheme="majorHAnsi" w:hAnsiTheme="majorHAnsi" w:cstheme="majorHAnsi"/>
              </w:rPr>
              <w:t xml:space="preserve">. in </w:t>
            </w:r>
            <w:r w:rsidR="00C06EE0" w:rsidRPr="00A232C0">
              <w:rPr>
                <w:rFonts w:asciiTheme="majorHAnsi" w:hAnsiTheme="majorHAnsi" w:cstheme="majorHAnsi"/>
              </w:rPr>
              <w:t>9</w:t>
            </w:r>
            <w:r w:rsidRPr="00A232C0">
              <w:rPr>
                <w:rFonts w:asciiTheme="majorHAnsi" w:hAnsiTheme="majorHAnsi" w:cstheme="majorHAnsi"/>
              </w:rPr>
              <w:t>. točke tega člena</w:t>
            </w:r>
          </w:p>
        </w:tc>
      </w:tr>
      <w:tr w:rsidR="001F1AD7" w:rsidRPr="00A232C0" w14:paraId="53C3B14C" w14:textId="77777777" w:rsidTr="00FF3D50">
        <w:trPr>
          <w:trHeight w:val="20"/>
          <w:jc w:val="center"/>
        </w:trPr>
        <w:tc>
          <w:tcPr>
            <w:tcW w:w="1386" w:type="pct"/>
            <w:shd w:val="clear" w:color="auto" w:fill="FDB940"/>
            <w:vAlign w:val="center"/>
          </w:tcPr>
          <w:p w14:paraId="16A768E1" w14:textId="77777777" w:rsidR="001F1AD7" w:rsidRPr="00A232C0" w:rsidRDefault="001F1AD7" w:rsidP="00E8173A">
            <w:pPr>
              <w:widowControl w:val="0"/>
              <w:spacing w:after="0" w:line="240" w:lineRule="auto"/>
              <w:rPr>
                <w:rFonts w:asciiTheme="majorHAnsi" w:hAnsiTheme="majorHAnsi" w:cstheme="majorHAnsi"/>
                <w:b/>
              </w:rPr>
            </w:pPr>
            <w:r w:rsidRPr="00A232C0">
              <w:rPr>
                <w:rFonts w:asciiTheme="majorHAnsi" w:hAnsiTheme="majorHAnsi" w:cstheme="majorHAnsi"/>
                <w:b/>
              </w:rPr>
              <w:t>Rok dobave</w:t>
            </w:r>
          </w:p>
        </w:tc>
        <w:tc>
          <w:tcPr>
            <w:tcW w:w="3614" w:type="pct"/>
            <w:gridSpan w:val="3"/>
            <w:shd w:val="clear" w:color="auto" w:fill="FFF2CC" w:themeFill="accent4" w:themeFillTint="33"/>
            <w:vAlign w:val="center"/>
          </w:tcPr>
          <w:p w14:paraId="2F6F4413" w14:textId="60277B7E" w:rsidR="001F1AD7" w:rsidRPr="00A232C0" w:rsidRDefault="001F1AD7" w:rsidP="00E8173A">
            <w:pPr>
              <w:pStyle w:val="NoSpacing"/>
              <w:jc w:val="both"/>
              <w:rPr>
                <w:rFonts w:asciiTheme="majorHAnsi" w:hAnsiTheme="majorHAnsi" w:cstheme="majorHAnsi"/>
                <w:color w:val="000000" w:themeColor="text1"/>
                <w:lang w:val="sl-SI"/>
              </w:rPr>
            </w:pPr>
            <w:r w:rsidRPr="00A232C0">
              <w:rPr>
                <w:rFonts w:asciiTheme="majorHAnsi" w:hAnsiTheme="majorHAnsi" w:cstheme="majorHAnsi"/>
                <w:color w:val="000000" w:themeColor="text1"/>
                <w:lang w:val="sl-SI"/>
              </w:rPr>
              <w:t xml:space="preserve">Največ </w:t>
            </w:r>
            <w:r w:rsidR="00C208BA" w:rsidRPr="00A232C0">
              <w:rPr>
                <w:rFonts w:asciiTheme="majorHAnsi" w:hAnsiTheme="majorHAnsi" w:cstheme="majorHAnsi"/>
                <w:b/>
                <w:color w:val="000000" w:themeColor="text1"/>
                <w:lang w:val="sl-SI"/>
              </w:rPr>
              <w:t>6</w:t>
            </w:r>
            <w:r w:rsidRPr="00A232C0">
              <w:rPr>
                <w:rFonts w:asciiTheme="majorHAnsi" w:hAnsiTheme="majorHAnsi" w:cstheme="majorHAnsi"/>
                <w:b/>
                <w:color w:val="000000" w:themeColor="text1"/>
                <w:lang w:val="sl-SI"/>
              </w:rPr>
              <w:t>0 dni</w:t>
            </w:r>
            <w:r w:rsidRPr="00A232C0">
              <w:rPr>
                <w:rFonts w:asciiTheme="majorHAnsi" w:hAnsiTheme="majorHAnsi" w:cstheme="majorHAnsi"/>
                <w:color w:val="000000" w:themeColor="text1"/>
                <w:lang w:val="sl-SI"/>
              </w:rPr>
              <w:t xml:space="preserve"> </w:t>
            </w:r>
            <w:r w:rsidRPr="00A232C0">
              <w:rPr>
                <w:rFonts w:asciiTheme="majorHAnsi" w:hAnsiTheme="majorHAnsi" w:cstheme="majorHAnsi"/>
                <w:color w:val="000000" w:themeColor="text1"/>
                <w:u w:val="single"/>
                <w:lang w:val="sl-SI"/>
              </w:rPr>
              <w:t>po oddaji posameznega naročila</w:t>
            </w:r>
            <w:r w:rsidRPr="00A232C0">
              <w:rPr>
                <w:rFonts w:asciiTheme="majorHAnsi" w:hAnsiTheme="majorHAnsi" w:cstheme="majorHAnsi"/>
                <w:color w:val="000000" w:themeColor="text1"/>
                <w:lang w:val="sl-SI"/>
              </w:rPr>
              <w:t xml:space="preserve"> po okvirnem sporazumu. </w:t>
            </w:r>
          </w:p>
          <w:p w14:paraId="5A93598D" w14:textId="7135C220" w:rsidR="001F1AD7" w:rsidRPr="00A232C0" w:rsidRDefault="001F1AD7" w:rsidP="00E8173A">
            <w:pPr>
              <w:pStyle w:val="NoSpacing"/>
              <w:jc w:val="both"/>
              <w:rPr>
                <w:rFonts w:asciiTheme="majorHAnsi" w:hAnsiTheme="majorHAnsi" w:cstheme="majorHAnsi"/>
                <w:color w:val="000000" w:themeColor="text1"/>
                <w:lang w:val="sl-SI"/>
              </w:rPr>
            </w:pPr>
          </w:p>
          <w:p w14:paraId="655FF155" w14:textId="195CB5FC" w:rsidR="001F1AD7" w:rsidRPr="00A232C0" w:rsidRDefault="001F1AD7" w:rsidP="00E8173A">
            <w:pPr>
              <w:pStyle w:val="NoSpacing"/>
              <w:jc w:val="both"/>
              <w:rPr>
                <w:rFonts w:asciiTheme="majorHAnsi" w:hAnsiTheme="majorHAnsi" w:cstheme="majorHAnsi"/>
                <w:color w:val="000000" w:themeColor="text1"/>
                <w:lang w:val="sl-SI"/>
              </w:rPr>
            </w:pPr>
            <w:r w:rsidRPr="00A232C0">
              <w:rPr>
                <w:rFonts w:asciiTheme="majorHAnsi" w:hAnsiTheme="majorHAnsi" w:cstheme="majorHAnsi"/>
                <w:color w:val="000000" w:themeColor="text1"/>
                <w:lang w:val="sl-SI"/>
              </w:rPr>
              <w:t>V kolikor zaradi izrednih razmer na globalnem trgu dobavitelj ob oddaji posameznega naročila naročniku ne more zagotoviti dobave opreme v tem dobavnem roku, se lahko dobavitelj o tem posvetuje z naročnikom in na podlagi tega določita nov primeren (krajši ali daljši) rok za dobavo.</w:t>
            </w:r>
          </w:p>
          <w:p w14:paraId="36654049" w14:textId="77777777" w:rsidR="001F1AD7" w:rsidRPr="00A232C0" w:rsidRDefault="001F1AD7" w:rsidP="00E8173A">
            <w:pPr>
              <w:pStyle w:val="NoSpacing"/>
              <w:jc w:val="both"/>
              <w:rPr>
                <w:rFonts w:asciiTheme="majorHAnsi" w:hAnsiTheme="majorHAnsi" w:cstheme="majorHAnsi"/>
                <w:color w:val="000000" w:themeColor="text1"/>
                <w:lang w:val="sl-SI"/>
              </w:rPr>
            </w:pPr>
          </w:p>
          <w:p w14:paraId="61DF6F74" w14:textId="1E7FD807" w:rsidR="001F1AD7" w:rsidRPr="00A232C0" w:rsidRDefault="001F1AD7" w:rsidP="00E8173A">
            <w:pPr>
              <w:pStyle w:val="NoSpacing"/>
              <w:jc w:val="both"/>
              <w:rPr>
                <w:rFonts w:asciiTheme="majorHAnsi" w:hAnsiTheme="majorHAnsi" w:cstheme="majorHAnsi"/>
                <w:color w:val="000000" w:themeColor="text1"/>
                <w:lang w:val="sl-SI"/>
              </w:rPr>
            </w:pPr>
            <w:r w:rsidRPr="00A232C0">
              <w:rPr>
                <w:rFonts w:asciiTheme="majorHAnsi" w:hAnsiTheme="majorHAnsi" w:cstheme="majorHAnsi"/>
                <w:color w:val="000000" w:themeColor="text1"/>
                <w:lang w:val="sl-SI"/>
              </w:rPr>
              <w:t xml:space="preserve">Posamezno naročilo se </w:t>
            </w:r>
            <w:r w:rsidRPr="00A232C0">
              <w:rPr>
                <w:rFonts w:asciiTheme="majorHAnsi" w:hAnsiTheme="majorHAnsi" w:cstheme="majorHAnsi"/>
                <w:color w:val="000000" w:themeColor="text1"/>
                <w:u w:val="single"/>
                <w:lang w:val="sl-SI"/>
              </w:rPr>
              <w:t>šteje za oddano</w:t>
            </w:r>
            <w:r w:rsidRPr="00A232C0">
              <w:rPr>
                <w:rFonts w:asciiTheme="majorHAnsi" w:hAnsiTheme="majorHAnsi" w:cstheme="majorHAnsi"/>
                <w:color w:val="000000" w:themeColor="text1"/>
                <w:lang w:val="sl-SI"/>
              </w:rPr>
              <w:t xml:space="preserve">, ko ga </w:t>
            </w:r>
            <w:r w:rsidR="00444103" w:rsidRPr="00A232C0">
              <w:rPr>
                <w:rFonts w:asciiTheme="majorHAnsi" w:hAnsiTheme="majorHAnsi" w:cstheme="majorHAnsi"/>
                <w:color w:val="000000" w:themeColor="text1"/>
                <w:lang w:val="sl-SI"/>
              </w:rPr>
              <w:t xml:space="preserve">podpišejo vse </w:t>
            </w:r>
            <w:r w:rsidRPr="00A232C0">
              <w:rPr>
                <w:rFonts w:asciiTheme="majorHAnsi" w:hAnsiTheme="majorHAnsi" w:cstheme="majorHAnsi"/>
                <w:color w:val="000000" w:themeColor="text1"/>
                <w:lang w:val="sl-SI"/>
              </w:rPr>
              <w:t>pogodben</w:t>
            </w:r>
            <w:r w:rsidR="00444103" w:rsidRPr="00A232C0">
              <w:rPr>
                <w:rFonts w:asciiTheme="majorHAnsi" w:hAnsiTheme="majorHAnsi" w:cstheme="majorHAnsi"/>
                <w:color w:val="000000" w:themeColor="text1"/>
                <w:lang w:val="sl-SI"/>
              </w:rPr>
              <w:t>e</w:t>
            </w:r>
            <w:r w:rsidRPr="00A232C0">
              <w:rPr>
                <w:rFonts w:asciiTheme="majorHAnsi" w:hAnsiTheme="majorHAnsi" w:cstheme="majorHAnsi"/>
                <w:color w:val="000000" w:themeColor="text1"/>
                <w:lang w:val="sl-SI"/>
              </w:rPr>
              <w:t xml:space="preserve"> </w:t>
            </w:r>
            <w:r w:rsidR="00444103" w:rsidRPr="00A232C0">
              <w:rPr>
                <w:rFonts w:asciiTheme="majorHAnsi" w:hAnsiTheme="majorHAnsi" w:cstheme="majorHAnsi"/>
                <w:color w:val="000000" w:themeColor="text1"/>
                <w:lang w:val="sl-SI"/>
              </w:rPr>
              <w:t>stranke</w:t>
            </w:r>
            <w:r w:rsidRPr="00A232C0">
              <w:rPr>
                <w:rFonts w:asciiTheme="majorHAnsi" w:hAnsiTheme="majorHAnsi" w:cstheme="majorHAnsi"/>
                <w:color w:val="000000" w:themeColor="text1"/>
                <w:lang w:val="sl-SI"/>
              </w:rPr>
              <w:t xml:space="preserve">. Rok za podpis naročila na strani dobavitelja je </w:t>
            </w:r>
            <w:r w:rsidRPr="00A232C0">
              <w:rPr>
                <w:rFonts w:asciiTheme="majorHAnsi" w:hAnsiTheme="majorHAnsi" w:cstheme="majorHAnsi"/>
                <w:b/>
                <w:color w:val="000000" w:themeColor="text1"/>
                <w:lang w:val="sl-SI"/>
              </w:rPr>
              <w:t>3 delovne dni</w:t>
            </w:r>
            <w:r w:rsidRPr="00A232C0">
              <w:rPr>
                <w:rFonts w:asciiTheme="majorHAnsi" w:hAnsiTheme="majorHAnsi" w:cstheme="majorHAnsi"/>
                <w:color w:val="000000" w:themeColor="text1"/>
                <w:lang w:val="sl-SI"/>
              </w:rPr>
              <w:t xml:space="preserve">. </w:t>
            </w:r>
          </w:p>
        </w:tc>
      </w:tr>
      <w:tr w:rsidR="001F1AD7" w:rsidRPr="00A232C0" w14:paraId="441B9B5F" w14:textId="77777777" w:rsidTr="00FF3D50">
        <w:trPr>
          <w:trHeight w:val="20"/>
          <w:jc w:val="center"/>
        </w:trPr>
        <w:tc>
          <w:tcPr>
            <w:tcW w:w="1386" w:type="pct"/>
            <w:shd w:val="clear" w:color="auto" w:fill="FDB940"/>
            <w:vAlign w:val="center"/>
          </w:tcPr>
          <w:p w14:paraId="157589A1" w14:textId="77777777" w:rsidR="001F1AD7" w:rsidRPr="00A232C0" w:rsidRDefault="001F1AD7" w:rsidP="00E8173A">
            <w:pPr>
              <w:widowControl w:val="0"/>
              <w:spacing w:after="0" w:line="240" w:lineRule="auto"/>
              <w:rPr>
                <w:rFonts w:asciiTheme="majorHAnsi" w:hAnsiTheme="majorHAnsi" w:cstheme="majorHAnsi"/>
                <w:b/>
              </w:rPr>
            </w:pPr>
            <w:r w:rsidRPr="00A232C0">
              <w:rPr>
                <w:rFonts w:asciiTheme="majorHAnsi" w:hAnsiTheme="majorHAnsi" w:cstheme="majorHAnsi"/>
                <w:b/>
                <w:bCs/>
              </w:rPr>
              <w:t>Garancijski rok</w:t>
            </w:r>
          </w:p>
        </w:tc>
        <w:tc>
          <w:tcPr>
            <w:tcW w:w="3614" w:type="pct"/>
            <w:gridSpan w:val="3"/>
            <w:shd w:val="clear" w:color="auto" w:fill="FFF2CC" w:themeFill="accent4" w:themeFillTint="33"/>
            <w:vAlign w:val="center"/>
          </w:tcPr>
          <w:p w14:paraId="592D90DF" w14:textId="442E9158" w:rsidR="00FD4A90" w:rsidRPr="00A232C0" w:rsidRDefault="001F1AD7" w:rsidP="00E8173A">
            <w:pPr>
              <w:pStyle w:val="NoSpacing"/>
              <w:jc w:val="both"/>
              <w:rPr>
                <w:rFonts w:asciiTheme="majorHAnsi" w:hAnsiTheme="majorHAnsi" w:cstheme="majorHAnsi"/>
                <w:lang w:val="sl-SI"/>
              </w:rPr>
            </w:pPr>
            <w:r w:rsidRPr="00A232C0">
              <w:rPr>
                <w:rFonts w:asciiTheme="majorHAnsi" w:hAnsiTheme="majorHAnsi" w:cstheme="majorHAnsi"/>
                <w:lang w:val="sl-SI"/>
              </w:rPr>
              <w:t>Kot določeno v obraz</w:t>
            </w:r>
            <w:r w:rsidR="00971F90" w:rsidRPr="00A232C0">
              <w:rPr>
                <w:rFonts w:asciiTheme="majorHAnsi" w:hAnsiTheme="majorHAnsi" w:cstheme="majorHAnsi"/>
                <w:lang w:val="sl-SI"/>
              </w:rPr>
              <w:t>c</w:t>
            </w:r>
            <w:r w:rsidR="009520D7" w:rsidRPr="00A232C0">
              <w:rPr>
                <w:rFonts w:asciiTheme="majorHAnsi" w:hAnsiTheme="majorHAnsi" w:cstheme="majorHAnsi"/>
                <w:lang w:val="sl-SI"/>
              </w:rPr>
              <w:t>u</w:t>
            </w:r>
            <w:r w:rsidR="009520D7" w:rsidRPr="00A232C0">
              <w:rPr>
                <w:rFonts w:asciiTheme="majorHAnsi" w:hAnsiTheme="majorHAnsi" w:cstheme="majorHAnsi"/>
              </w:rPr>
              <w:t xml:space="preserve"> </w:t>
            </w:r>
            <w:proofErr w:type="spellStart"/>
            <w:r w:rsidR="009520D7" w:rsidRPr="00A232C0">
              <w:rPr>
                <w:rFonts w:asciiTheme="majorHAnsi" w:hAnsiTheme="majorHAnsi" w:cstheme="majorHAnsi"/>
              </w:rPr>
              <w:t>ePRO_S</w:t>
            </w:r>
            <w:r w:rsidR="00971F90" w:rsidRPr="00A232C0">
              <w:rPr>
                <w:rFonts w:asciiTheme="majorHAnsi" w:hAnsiTheme="majorHAnsi" w:cstheme="majorHAnsi"/>
              </w:rPr>
              <w:t>pecifikacije</w:t>
            </w:r>
            <w:proofErr w:type="spellEnd"/>
            <w:r w:rsidR="00971F90" w:rsidRPr="00A232C0">
              <w:rPr>
                <w:rFonts w:asciiTheme="majorHAnsi" w:hAnsiTheme="majorHAnsi" w:cstheme="majorHAnsi"/>
              </w:rPr>
              <w:t>.</w:t>
            </w:r>
          </w:p>
        </w:tc>
      </w:tr>
      <w:tr w:rsidR="001F1AD7" w:rsidRPr="00A232C0" w14:paraId="0CA5BBDB" w14:textId="77777777" w:rsidTr="00FF3D50">
        <w:trPr>
          <w:trHeight w:val="20"/>
          <w:jc w:val="center"/>
        </w:trPr>
        <w:tc>
          <w:tcPr>
            <w:tcW w:w="1386" w:type="pct"/>
            <w:shd w:val="clear" w:color="auto" w:fill="FDB940"/>
            <w:vAlign w:val="center"/>
          </w:tcPr>
          <w:p w14:paraId="7224559D" w14:textId="77777777" w:rsidR="001F1AD7" w:rsidRPr="00A232C0" w:rsidRDefault="001F1AD7" w:rsidP="00E8173A">
            <w:pPr>
              <w:widowControl w:val="0"/>
              <w:spacing w:after="0" w:line="240" w:lineRule="auto"/>
              <w:rPr>
                <w:rFonts w:asciiTheme="majorHAnsi" w:hAnsiTheme="majorHAnsi" w:cstheme="majorHAnsi"/>
                <w:b/>
              </w:rPr>
            </w:pPr>
            <w:r w:rsidRPr="00A232C0">
              <w:rPr>
                <w:rFonts w:asciiTheme="majorHAnsi" w:hAnsiTheme="majorHAnsi" w:cstheme="majorHAnsi"/>
                <w:b/>
              </w:rPr>
              <w:t xml:space="preserve">Način plačila </w:t>
            </w:r>
          </w:p>
        </w:tc>
        <w:tc>
          <w:tcPr>
            <w:tcW w:w="3614" w:type="pct"/>
            <w:gridSpan w:val="3"/>
            <w:shd w:val="clear" w:color="auto" w:fill="FFF2CC" w:themeFill="accent4" w:themeFillTint="33"/>
            <w:vAlign w:val="center"/>
          </w:tcPr>
          <w:p w14:paraId="7B96A04E" w14:textId="77EBD7E6" w:rsidR="00C77DC9" w:rsidRPr="00A232C0" w:rsidRDefault="008F5330">
            <w:pPr>
              <w:widowControl w:val="0"/>
              <w:spacing w:after="120" w:line="240" w:lineRule="auto"/>
              <w:jc w:val="both"/>
              <w:rPr>
                <w:rFonts w:asciiTheme="majorHAnsi" w:hAnsiTheme="majorHAnsi" w:cstheme="majorHAnsi"/>
                <w:color w:val="000000" w:themeColor="text1"/>
              </w:rPr>
            </w:pPr>
            <w:r w:rsidRPr="00A232C0">
              <w:rPr>
                <w:rFonts w:asciiTheme="majorHAnsi" w:hAnsiTheme="majorHAnsi" w:cstheme="majorHAnsi"/>
                <w:color w:val="000000" w:themeColor="text1"/>
              </w:rPr>
              <w:t xml:space="preserve">Dobavitelj </w:t>
            </w:r>
            <w:r w:rsidR="00277512" w:rsidRPr="00A232C0">
              <w:rPr>
                <w:rFonts w:asciiTheme="majorHAnsi" w:hAnsiTheme="majorHAnsi" w:cstheme="majorHAnsi"/>
                <w:color w:val="000000" w:themeColor="text1"/>
              </w:rPr>
              <w:t xml:space="preserve">Arnesu </w:t>
            </w:r>
            <w:r w:rsidR="002E2C22" w:rsidRPr="00A232C0">
              <w:rPr>
                <w:rFonts w:asciiTheme="majorHAnsi" w:hAnsiTheme="majorHAnsi" w:cstheme="majorHAnsi"/>
                <w:color w:val="000000" w:themeColor="text1"/>
              </w:rPr>
              <w:t xml:space="preserve">izstavlja račune mesečno za dobavljeno </w:t>
            </w:r>
            <w:r w:rsidR="003606E6" w:rsidRPr="00A232C0">
              <w:rPr>
                <w:rFonts w:asciiTheme="majorHAnsi" w:hAnsiTheme="majorHAnsi" w:cstheme="majorHAnsi"/>
                <w:color w:val="000000" w:themeColor="text1"/>
              </w:rPr>
              <w:t>opremo</w:t>
            </w:r>
            <w:r w:rsidR="002E2C22" w:rsidRPr="00A232C0">
              <w:rPr>
                <w:rFonts w:asciiTheme="majorHAnsi" w:hAnsiTheme="majorHAnsi" w:cstheme="majorHAnsi"/>
                <w:color w:val="000000" w:themeColor="text1"/>
              </w:rPr>
              <w:t xml:space="preserve"> </w:t>
            </w:r>
            <w:r w:rsidR="003606E6" w:rsidRPr="00A232C0">
              <w:rPr>
                <w:rFonts w:asciiTheme="majorHAnsi" w:hAnsiTheme="majorHAnsi" w:cstheme="majorHAnsi"/>
                <w:color w:val="000000" w:themeColor="text1"/>
              </w:rPr>
              <w:t>izključno v elektronski obliki (</w:t>
            </w:r>
            <w:proofErr w:type="spellStart"/>
            <w:r w:rsidR="003606E6" w:rsidRPr="00A232C0">
              <w:rPr>
                <w:rFonts w:asciiTheme="majorHAnsi" w:hAnsiTheme="majorHAnsi" w:cstheme="majorHAnsi"/>
                <w:color w:val="000000" w:themeColor="text1"/>
              </w:rPr>
              <w:t>eRačun</w:t>
            </w:r>
            <w:proofErr w:type="spellEnd"/>
            <w:r w:rsidR="003606E6" w:rsidRPr="00A232C0">
              <w:rPr>
                <w:rFonts w:asciiTheme="majorHAnsi" w:hAnsiTheme="majorHAnsi" w:cstheme="majorHAnsi"/>
                <w:color w:val="000000" w:themeColor="text1"/>
              </w:rPr>
              <w:t xml:space="preserve">). </w:t>
            </w:r>
            <w:r w:rsidR="00C77DC9" w:rsidRPr="00A232C0">
              <w:rPr>
                <w:rFonts w:asciiTheme="majorHAnsi" w:hAnsiTheme="majorHAnsi" w:cstheme="majorHAnsi"/>
                <w:color w:val="000000" w:themeColor="text1"/>
              </w:rPr>
              <w:t xml:space="preserve">Račun mora vsebovati naslednje informacije: navedba oznake, tipa opreme, v primeru sestavljenih naprav/proizvodnih linij natančna specifikacija posameznih komponent, ki sestavljajo celoto. </w:t>
            </w:r>
          </w:p>
          <w:p w14:paraId="23A2D457" w14:textId="5C90DAE0" w:rsidR="003606E6" w:rsidRPr="00A232C0" w:rsidRDefault="003606E6">
            <w:pPr>
              <w:widowControl w:val="0"/>
              <w:spacing w:after="120" w:line="240" w:lineRule="auto"/>
              <w:jc w:val="both"/>
              <w:rPr>
                <w:rFonts w:asciiTheme="majorHAnsi" w:hAnsiTheme="majorHAnsi" w:cstheme="majorHAnsi"/>
                <w:color w:val="000000" w:themeColor="text1"/>
              </w:rPr>
            </w:pPr>
            <w:r w:rsidRPr="00A232C0">
              <w:rPr>
                <w:rFonts w:asciiTheme="majorHAnsi" w:hAnsiTheme="majorHAnsi" w:cstheme="majorHAnsi"/>
                <w:color w:val="000000" w:themeColor="text1"/>
              </w:rPr>
              <w:t>Računu morajo biti priložene priloge:</w:t>
            </w:r>
          </w:p>
          <w:p w14:paraId="1CD23F40" w14:textId="3266D75A" w:rsidR="000B76FD" w:rsidRPr="00A232C0" w:rsidRDefault="00C77DC9" w:rsidP="000B76FD">
            <w:pPr>
              <w:jc w:val="both"/>
              <w:rPr>
                <w:rFonts w:asciiTheme="majorHAnsi" w:hAnsiTheme="majorHAnsi" w:cstheme="majorHAnsi"/>
              </w:rPr>
            </w:pPr>
            <w:r w:rsidRPr="00A232C0">
              <w:rPr>
                <w:rFonts w:asciiTheme="majorHAnsi" w:hAnsiTheme="majorHAnsi" w:cstheme="majorHAnsi"/>
                <w:color w:val="000000" w:themeColor="text1"/>
              </w:rPr>
              <w:t>-</w:t>
            </w:r>
            <w:r w:rsidRPr="00A232C0">
              <w:rPr>
                <w:rFonts w:asciiTheme="majorHAnsi" w:hAnsiTheme="majorHAnsi" w:cstheme="majorHAnsi"/>
              </w:rPr>
              <w:t xml:space="preserve"> </w:t>
            </w:r>
            <w:r w:rsidR="003606E6" w:rsidRPr="00A232C0">
              <w:rPr>
                <w:rFonts w:asciiTheme="majorHAnsi" w:hAnsiTheme="majorHAnsi" w:cstheme="majorHAnsi"/>
                <w:b/>
              </w:rPr>
              <w:t>dokazilo o dobavi</w:t>
            </w:r>
            <w:r w:rsidRPr="00A232C0">
              <w:rPr>
                <w:rFonts w:asciiTheme="majorHAnsi" w:hAnsiTheme="majorHAnsi" w:cstheme="majorHAnsi"/>
                <w:b/>
              </w:rPr>
              <w:t xml:space="preserve"> – dobavnica, ki mora biti podpis</w:t>
            </w:r>
            <w:r w:rsidR="00067EF2" w:rsidRPr="00A232C0">
              <w:rPr>
                <w:rFonts w:asciiTheme="majorHAnsi" w:hAnsiTheme="majorHAnsi" w:cstheme="majorHAnsi"/>
                <w:b/>
              </w:rPr>
              <w:t xml:space="preserve">ana s strani </w:t>
            </w:r>
            <w:r w:rsidR="00EE053F" w:rsidRPr="00A232C0">
              <w:rPr>
                <w:rFonts w:asciiTheme="majorHAnsi" w:hAnsiTheme="majorHAnsi" w:cstheme="majorHAnsi"/>
                <w:b/>
              </w:rPr>
              <w:t xml:space="preserve">naročnika ali končnega uporabnika </w:t>
            </w:r>
            <w:r w:rsidRPr="00A232C0">
              <w:rPr>
                <w:rFonts w:asciiTheme="majorHAnsi" w:hAnsiTheme="majorHAnsi" w:cstheme="majorHAnsi"/>
              </w:rPr>
              <w:t>(</w:t>
            </w:r>
            <w:r w:rsidR="00EE053F" w:rsidRPr="00A232C0">
              <w:rPr>
                <w:rFonts w:asciiTheme="majorHAnsi" w:hAnsiTheme="majorHAnsi" w:cstheme="majorHAnsi"/>
              </w:rPr>
              <w:t xml:space="preserve">odvisno od lokacije realizacije </w:t>
            </w:r>
            <w:r w:rsidR="00444103" w:rsidRPr="00A232C0">
              <w:rPr>
                <w:rFonts w:asciiTheme="majorHAnsi" w:hAnsiTheme="majorHAnsi" w:cstheme="majorHAnsi"/>
              </w:rPr>
              <w:t>–</w:t>
            </w:r>
            <w:r w:rsidR="00EE053F" w:rsidRPr="00A232C0">
              <w:rPr>
                <w:rFonts w:asciiTheme="majorHAnsi" w:hAnsiTheme="majorHAnsi" w:cstheme="majorHAnsi"/>
              </w:rPr>
              <w:t xml:space="preserve"> </w:t>
            </w:r>
            <w:r w:rsidR="00D314FD" w:rsidRPr="00A232C0">
              <w:rPr>
                <w:rFonts w:asciiTheme="majorHAnsi" w:hAnsiTheme="majorHAnsi" w:cstheme="majorHAnsi"/>
              </w:rPr>
              <w:t>VIZ</w:t>
            </w:r>
            <w:r w:rsidR="00444103" w:rsidRPr="00A232C0">
              <w:rPr>
                <w:rFonts w:asciiTheme="majorHAnsi" w:hAnsiTheme="majorHAnsi" w:cstheme="majorHAnsi"/>
              </w:rPr>
              <w:t xml:space="preserve"> ali</w:t>
            </w:r>
            <w:r w:rsidRPr="00A232C0">
              <w:rPr>
                <w:rFonts w:asciiTheme="majorHAnsi" w:hAnsiTheme="majorHAnsi" w:cstheme="majorHAnsi"/>
              </w:rPr>
              <w:t xml:space="preserve"> </w:t>
            </w:r>
            <w:r w:rsidR="00181BDA" w:rsidRPr="00A232C0">
              <w:rPr>
                <w:rFonts w:asciiTheme="majorHAnsi" w:hAnsiTheme="majorHAnsi" w:cstheme="majorHAnsi"/>
              </w:rPr>
              <w:t>Arnes</w:t>
            </w:r>
            <w:r w:rsidRPr="00A232C0">
              <w:rPr>
                <w:rFonts w:asciiTheme="majorHAnsi" w:hAnsiTheme="majorHAnsi" w:cstheme="majorHAnsi"/>
              </w:rPr>
              <w:t>)</w:t>
            </w:r>
            <w:r w:rsidR="000B76FD" w:rsidRPr="00A232C0">
              <w:rPr>
                <w:rFonts w:asciiTheme="majorHAnsi" w:hAnsiTheme="majorHAnsi" w:cstheme="majorHAnsi"/>
              </w:rPr>
              <w:t>,</w:t>
            </w:r>
          </w:p>
          <w:p w14:paraId="423167F6" w14:textId="0B298409" w:rsidR="0060372E" w:rsidRPr="00A232C0" w:rsidRDefault="00C77DC9" w:rsidP="00263A6F">
            <w:pPr>
              <w:rPr>
                <w:rFonts w:asciiTheme="majorHAnsi" w:hAnsiTheme="majorHAnsi" w:cstheme="majorHAnsi"/>
                <w:b/>
                <w:bCs/>
              </w:rPr>
            </w:pPr>
            <w:r w:rsidRPr="00A232C0">
              <w:rPr>
                <w:rFonts w:asciiTheme="majorHAnsi" w:hAnsiTheme="majorHAnsi" w:cstheme="majorHAnsi"/>
              </w:rPr>
              <w:t xml:space="preserve">- </w:t>
            </w:r>
            <w:r w:rsidR="003606E6" w:rsidRPr="00A232C0">
              <w:rPr>
                <w:rFonts w:asciiTheme="majorHAnsi" w:hAnsiTheme="majorHAnsi" w:cstheme="majorHAnsi"/>
                <w:bCs/>
              </w:rPr>
              <w:t>seznam dobavljenih komponent v Excel datoteki.</w:t>
            </w:r>
            <w:r w:rsidR="003606E6" w:rsidRPr="00A232C0">
              <w:rPr>
                <w:rFonts w:asciiTheme="majorHAnsi" w:hAnsiTheme="majorHAnsi" w:cstheme="majorHAnsi"/>
              </w:rPr>
              <w:t xml:space="preserve"> </w:t>
            </w:r>
            <w:r w:rsidR="0060372E" w:rsidRPr="00A232C0">
              <w:rPr>
                <w:rFonts w:asciiTheme="majorHAnsi" w:hAnsiTheme="majorHAnsi" w:cstheme="majorHAnsi"/>
              </w:rPr>
              <w:br/>
            </w:r>
            <w:r w:rsidR="0060372E" w:rsidRPr="00A232C0">
              <w:rPr>
                <w:rFonts w:asciiTheme="majorHAnsi" w:hAnsiTheme="majorHAnsi" w:cstheme="majorHAnsi"/>
                <w:b/>
                <w:bCs/>
              </w:rPr>
              <w:t>Tabela naj vsebuje podatke o modelu in serijski številki, pri postavkah od 2 do 5 pa tudi o MAC naslovu dobavljenih naprav. Če dobavitelj naprave pošilja na VIZ, mora biti v tabeli za vsako napravo tudi podatek, na kateri VIZ je bila poslana (Arnes ID, naziv in naslov VIZ).</w:t>
            </w:r>
            <w:r w:rsidR="00F22A42">
              <w:rPr>
                <w:rFonts w:asciiTheme="majorHAnsi" w:hAnsiTheme="majorHAnsi" w:cstheme="majorHAnsi"/>
                <w:b/>
                <w:bCs/>
              </w:rPr>
              <w:t xml:space="preserve"> Če dobavitelj na naprave lepi tudi inventarne številke, mora tabela vsebovati tudi inventarne številke. Iz tabele mora biti razvidno, katera serijska številka ima katero inventarno številko.</w:t>
            </w:r>
          </w:p>
          <w:p w14:paraId="12E757E4" w14:textId="24452A49" w:rsidR="003606E6" w:rsidRPr="00A232C0" w:rsidRDefault="003606E6" w:rsidP="000D0872">
            <w:pPr>
              <w:widowControl w:val="0"/>
              <w:spacing w:after="120" w:line="240" w:lineRule="auto"/>
              <w:jc w:val="both"/>
              <w:rPr>
                <w:rFonts w:asciiTheme="majorHAnsi" w:hAnsiTheme="majorHAnsi" w:cstheme="majorHAnsi"/>
              </w:rPr>
            </w:pPr>
            <w:r w:rsidRPr="00A232C0">
              <w:rPr>
                <w:rFonts w:asciiTheme="majorHAnsi" w:hAnsiTheme="majorHAnsi" w:cstheme="majorHAnsi"/>
              </w:rPr>
              <w:t>-</w:t>
            </w:r>
            <w:r w:rsidR="00C77DC9" w:rsidRPr="00A232C0">
              <w:rPr>
                <w:rFonts w:asciiTheme="majorHAnsi" w:hAnsiTheme="majorHAnsi" w:cstheme="majorHAnsi"/>
              </w:rPr>
              <w:t xml:space="preserve"> </w:t>
            </w:r>
            <w:r w:rsidRPr="00A232C0">
              <w:rPr>
                <w:rFonts w:asciiTheme="majorHAnsi" w:hAnsiTheme="majorHAnsi" w:cstheme="majorHAnsi"/>
              </w:rPr>
              <w:t xml:space="preserve">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w:t>
            </w:r>
            <w:r w:rsidRPr="00A232C0">
              <w:rPr>
                <w:rFonts w:asciiTheme="majorHAnsi" w:hAnsiTheme="majorHAnsi" w:cstheme="majorHAnsi"/>
              </w:rPr>
              <w:lastRenderedPageBreak/>
              <w:t>številke artiklov ter njihova vrednost (po kosih);</w:t>
            </w:r>
          </w:p>
          <w:p w14:paraId="3D9EB580" w14:textId="4781C1CF" w:rsidR="00280213" w:rsidRPr="00A232C0" w:rsidRDefault="003606E6">
            <w:pPr>
              <w:widowControl w:val="0"/>
              <w:spacing w:after="120" w:line="240" w:lineRule="auto"/>
              <w:jc w:val="both"/>
              <w:rPr>
                <w:rFonts w:asciiTheme="majorHAnsi" w:hAnsiTheme="majorHAnsi" w:cstheme="majorHAnsi"/>
                <w:i/>
              </w:rPr>
            </w:pPr>
            <w:r w:rsidRPr="00A232C0">
              <w:rPr>
                <w:rFonts w:asciiTheme="majorHAnsi" w:hAnsiTheme="majorHAnsi" w:cstheme="majorHAnsi"/>
              </w:rPr>
              <w:t>-</w:t>
            </w:r>
            <w:r w:rsidR="00C77DC9" w:rsidRPr="00A232C0">
              <w:rPr>
                <w:rFonts w:asciiTheme="majorHAnsi" w:hAnsiTheme="majorHAnsi" w:cstheme="majorHAnsi"/>
              </w:rPr>
              <w:t xml:space="preserve"> </w:t>
            </w:r>
            <w:r w:rsidRPr="00A232C0">
              <w:rPr>
                <w:rFonts w:asciiTheme="majorHAnsi" w:hAnsiTheme="majorHAnsi" w:cstheme="majorHAnsi"/>
              </w:rPr>
              <w:t>dokazilo, da je kupljena oprema nova (razvidno leto izdelave - garancije, certifikati, tehnične specifikacije, potrdila proizvajalcev)</w:t>
            </w:r>
            <w:r w:rsidR="00AD46DB" w:rsidRPr="00A232C0">
              <w:rPr>
                <w:rFonts w:asciiTheme="majorHAnsi" w:hAnsiTheme="majorHAnsi" w:cstheme="majorHAnsi"/>
              </w:rPr>
              <w:t>.</w:t>
            </w:r>
          </w:p>
        </w:tc>
      </w:tr>
      <w:tr w:rsidR="001F1AD7" w:rsidRPr="00A232C0" w14:paraId="4FC2BDCD" w14:textId="77777777" w:rsidTr="00FF3D50">
        <w:trPr>
          <w:trHeight w:val="20"/>
          <w:jc w:val="center"/>
        </w:trPr>
        <w:tc>
          <w:tcPr>
            <w:tcW w:w="1386" w:type="pct"/>
            <w:shd w:val="clear" w:color="auto" w:fill="FDB940"/>
            <w:vAlign w:val="center"/>
          </w:tcPr>
          <w:p w14:paraId="4D24778E" w14:textId="77777777" w:rsidR="001F1AD7" w:rsidRPr="00A232C0" w:rsidRDefault="001F1AD7" w:rsidP="00E8173A">
            <w:pPr>
              <w:widowControl w:val="0"/>
              <w:spacing w:after="0" w:line="240" w:lineRule="auto"/>
              <w:rPr>
                <w:rFonts w:asciiTheme="majorHAnsi" w:hAnsiTheme="majorHAnsi" w:cstheme="majorHAnsi"/>
                <w:b/>
              </w:rPr>
            </w:pPr>
            <w:r w:rsidRPr="00A232C0">
              <w:rPr>
                <w:rFonts w:asciiTheme="majorHAnsi" w:hAnsiTheme="majorHAnsi" w:cstheme="majorHAnsi"/>
                <w:b/>
              </w:rPr>
              <w:lastRenderedPageBreak/>
              <w:t>Plačilni rok</w:t>
            </w:r>
          </w:p>
        </w:tc>
        <w:tc>
          <w:tcPr>
            <w:tcW w:w="3614" w:type="pct"/>
            <w:gridSpan w:val="3"/>
            <w:shd w:val="clear" w:color="auto" w:fill="FFF2CC" w:themeFill="accent4" w:themeFillTint="33"/>
            <w:vAlign w:val="center"/>
          </w:tcPr>
          <w:p w14:paraId="0B0B68DE" w14:textId="77777777" w:rsidR="001F1AD7" w:rsidRPr="00A232C0" w:rsidRDefault="001F1AD7" w:rsidP="00E8173A">
            <w:pPr>
              <w:widowControl w:val="0"/>
              <w:spacing w:after="120" w:line="240" w:lineRule="auto"/>
              <w:jc w:val="both"/>
              <w:rPr>
                <w:rFonts w:asciiTheme="majorHAnsi" w:hAnsiTheme="majorHAnsi" w:cstheme="majorHAnsi"/>
              </w:rPr>
            </w:pPr>
            <w:r w:rsidRPr="00A232C0">
              <w:rPr>
                <w:rFonts w:asciiTheme="majorHAnsi" w:hAnsiTheme="majorHAnsi" w:cstheme="majorHAnsi"/>
              </w:rPr>
              <w:t>Naročnik je zavezan račun plačati v 30. dneh od dneva prejema pravilno izstavljenega računa, ki ni zavrnjen v roku osmih dni od prejema.</w:t>
            </w:r>
          </w:p>
        </w:tc>
      </w:tr>
      <w:tr w:rsidR="001F1AD7" w:rsidRPr="00A232C0" w14:paraId="07AA0C77" w14:textId="77777777" w:rsidTr="004F606C">
        <w:trPr>
          <w:trHeight w:val="20"/>
          <w:jc w:val="center"/>
        </w:trPr>
        <w:tc>
          <w:tcPr>
            <w:tcW w:w="1386" w:type="pct"/>
            <w:shd w:val="clear" w:color="auto" w:fill="FDB940"/>
            <w:vAlign w:val="center"/>
          </w:tcPr>
          <w:p w14:paraId="7CF8414D" w14:textId="77777777" w:rsidR="001F1AD7" w:rsidRPr="00A232C0" w:rsidRDefault="001F1AD7" w:rsidP="00E8173A">
            <w:pPr>
              <w:widowControl w:val="0"/>
              <w:spacing w:after="0" w:line="240" w:lineRule="auto"/>
              <w:rPr>
                <w:rFonts w:asciiTheme="majorHAnsi" w:hAnsiTheme="majorHAnsi" w:cstheme="majorHAnsi"/>
                <w:b/>
              </w:rPr>
            </w:pPr>
            <w:r w:rsidRPr="00A232C0">
              <w:rPr>
                <w:rFonts w:asciiTheme="majorHAnsi" w:hAnsiTheme="majorHAnsi" w:cstheme="majorHAnsi"/>
                <w:b/>
              </w:rPr>
              <w:t>Kontaktna oseba za prijavo napak na strani dobavitelja</w:t>
            </w:r>
          </w:p>
        </w:tc>
        <w:tc>
          <w:tcPr>
            <w:tcW w:w="3614" w:type="pct"/>
            <w:gridSpan w:val="3"/>
            <w:tcBorders>
              <w:bottom w:val="single" w:sz="4" w:space="0" w:color="auto"/>
            </w:tcBorders>
            <w:shd w:val="clear" w:color="auto" w:fill="auto"/>
            <w:vAlign w:val="center"/>
          </w:tcPr>
          <w:p w14:paraId="5AEE3363" w14:textId="77777777" w:rsidR="001F1AD7" w:rsidRPr="00A232C0" w:rsidRDefault="001F1AD7" w:rsidP="00E8173A">
            <w:pPr>
              <w:pStyle w:val="NoSpacing"/>
              <w:jc w:val="both"/>
              <w:rPr>
                <w:rFonts w:asciiTheme="majorHAnsi" w:hAnsiTheme="majorHAnsi" w:cstheme="majorHAnsi"/>
                <w:lang w:val="sl-SI"/>
              </w:rPr>
            </w:pPr>
            <w:r w:rsidRPr="00A232C0">
              <w:rPr>
                <w:rFonts w:asciiTheme="majorHAnsi" w:hAnsiTheme="majorHAnsi" w:cstheme="majorHAnsi"/>
                <w:lang w:val="sl-SI"/>
              </w:rPr>
              <w:t>Ime in priimek:</w:t>
            </w:r>
          </w:p>
          <w:p w14:paraId="7F364616" w14:textId="77777777" w:rsidR="001F1AD7" w:rsidRPr="00A232C0" w:rsidRDefault="001F1AD7" w:rsidP="00E8173A">
            <w:pPr>
              <w:pStyle w:val="NoSpacing"/>
              <w:jc w:val="both"/>
              <w:rPr>
                <w:rFonts w:asciiTheme="majorHAnsi" w:hAnsiTheme="majorHAnsi" w:cstheme="majorHAnsi"/>
                <w:lang w:val="sl-SI"/>
              </w:rPr>
            </w:pPr>
            <w:r w:rsidRPr="00A232C0">
              <w:rPr>
                <w:rFonts w:asciiTheme="majorHAnsi" w:hAnsiTheme="majorHAnsi" w:cstheme="majorHAnsi"/>
                <w:lang w:val="sl-SI"/>
              </w:rPr>
              <w:t>Tel. št.:</w:t>
            </w:r>
          </w:p>
          <w:p w14:paraId="602BB420" w14:textId="77777777" w:rsidR="001F1AD7" w:rsidRPr="00A232C0" w:rsidRDefault="001F1AD7" w:rsidP="00E8173A">
            <w:pPr>
              <w:pStyle w:val="NoSpacing"/>
              <w:jc w:val="both"/>
              <w:rPr>
                <w:rFonts w:asciiTheme="majorHAnsi" w:hAnsiTheme="majorHAnsi" w:cstheme="majorHAnsi"/>
                <w:lang w:val="sl-SI"/>
              </w:rPr>
            </w:pPr>
            <w:r w:rsidRPr="00A232C0">
              <w:rPr>
                <w:rFonts w:asciiTheme="majorHAnsi" w:hAnsiTheme="majorHAnsi" w:cstheme="majorHAnsi"/>
                <w:lang w:val="sl-SI"/>
              </w:rPr>
              <w:t>E-pošta:</w:t>
            </w:r>
          </w:p>
        </w:tc>
      </w:tr>
      <w:tr w:rsidR="001F1AD7" w:rsidRPr="00A232C0" w14:paraId="6776909C" w14:textId="77777777" w:rsidTr="00FF3D50">
        <w:trPr>
          <w:trHeight w:val="20"/>
          <w:jc w:val="center"/>
        </w:trPr>
        <w:tc>
          <w:tcPr>
            <w:tcW w:w="1386" w:type="pct"/>
            <w:shd w:val="clear" w:color="auto" w:fill="FDB940"/>
            <w:vAlign w:val="center"/>
          </w:tcPr>
          <w:p w14:paraId="21ACE6BB" w14:textId="77777777" w:rsidR="001F1AD7" w:rsidRPr="00A232C0" w:rsidRDefault="001F1AD7" w:rsidP="00E8173A">
            <w:pPr>
              <w:widowControl w:val="0"/>
              <w:spacing w:after="0" w:line="240" w:lineRule="auto"/>
              <w:rPr>
                <w:rFonts w:asciiTheme="majorHAnsi" w:hAnsiTheme="majorHAnsi" w:cstheme="majorHAnsi"/>
                <w:b/>
              </w:rPr>
            </w:pPr>
            <w:r w:rsidRPr="00A232C0">
              <w:rPr>
                <w:rFonts w:asciiTheme="majorHAnsi" w:hAnsiTheme="majorHAnsi" w:cstheme="majorHAnsi"/>
                <w:b/>
              </w:rPr>
              <w:t>Čas odprave napake / izvedbe navodila</w:t>
            </w:r>
          </w:p>
        </w:tc>
        <w:tc>
          <w:tcPr>
            <w:tcW w:w="3614" w:type="pct"/>
            <w:gridSpan w:val="3"/>
            <w:tcBorders>
              <w:bottom w:val="single" w:sz="4" w:space="0" w:color="auto"/>
            </w:tcBorders>
            <w:shd w:val="clear" w:color="auto" w:fill="FFF2CC" w:themeFill="accent4" w:themeFillTint="33"/>
            <w:vAlign w:val="center"/>
          </w:tcPr>
          <w:p w14:paraId="011C61F0" w14:textId="77777777" w:rsidR="001F1AD7" w:rsidRPr="00A232C0" w:rsidRDefault="001F1AD7" w:rsidP="00E8173A">
            <w:pPr>
              <w:widowControl w:val="0"/>
              <w:spacing w:after="120" w:line="240" w:lineRule="auto"/>
              <w:jc w:val="both"/>
              <w:rPr>
                <w:rFonts w:asciiTheme="majorHAnsi" w:hAnsiTheme="majorHAnsi" w:cstheme="majorHAnsi"/>
              </w:rPr>
            </w:pPr>
            <w:r w:rsidRPr="00A232C0">
              <w:rPr>
                <w:rFonts w:asciiTheme="majorHAnsi" w:hAnsiTheme="majorHAnsi" w:cstheme="majorHAnsi"/>
              </w:rPr>
              <w:t>Čas v katerem mora dobavitelj odpraviti pomanjkljivosti in nepravilnosti, ki so se izkazale pri dobavi blaga.</w:t>
            </w:r>
          </w:p>
          <w:p w14:paraId="38E5EB09" w14:textId="28DFFD7D"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Kot navedeno v</w:t>
            </w:r>
            <w:r w:rsidR="006F174B" w:rsidRPr="00A232C0">
              <w:rPr>
                <w:rFonts w:asciiTheme="majorHAnsi" w:hAnsiTheme="majorHAnsi" w:cstheme="majorHAnsi"/>
              </w:rPr>
              <w:t xml:space="preserve"> obrazc</w:t>
            </w:r>
            <w:r w:rsidR="00EE053F" w:rsidRPr="00A232C0">
              <w:rPr>
                <w:rFonts w:asciiTheme="majorHAnsi" w:hAnsiTheme="majorHAnsi" w:cstheme="majorHAnsi"/>
              </w:rPr>
              <w:t xml:space="preserve">u </w:t>
            </w:r>
            <w:proofErr w:type="spellStart"/>
            <w:r w:rsidR="00EE053F" w:rsidRPr="00A232C0">
              <w:rPr>
                <w:rFonts w:asciiTheme="majorHAnsi" w:hAnsiTheme="majorHAnsi" w:cstheme="majorHAnsi"/>
              </w:rPr>
              <w:t>ePRO_</w:t>
            </w:r>
            <w:r w:rsidR="006F174B" w:rsidRPr="00A232C0">
              <w:rPr>
                <w:rFonts w:asciiTheme="majorHAnsi" w:hAnsiTheme="majorHAnsi" w:cstheme="majorHAnsi"/>
              </w:rPr>
              <w:t>Specifikacije</w:t>
            </w:r>
            <w:proofErr w:type="spellEnd"/>
            <w:r w:rsidR="006F174B" w:rsidRPr="00A232C0">
              <w:rPr>
                <w:rFonts w:asciiTheme="majorHAnsi" w:hAnsiTheme="majorHAnsi" w:cstheme="majorHAnsi"/>
              </w:rPr>
              <w:t>.</w:t>
            </w:r>
          </w:p>
        </w:tc>
      </w:tr>
      <w:tr w:rsidR="001F1AD7" w:rsidRPr="00A232C0" w14:paraId="3275F734" w14:textId="77777777" w:rsidTr="004F606C">
        <w:trPr>
          <w:trHeight w:val="20"/>
          <w:jc w:val="center"/>
        </w:trPr>
        <w:tc>
          <w:tcPr>
            <w:tcW w:w="1386" w:type="pct"/>
            <w:vMerge w:val="restart"/>
            <w:shd w:val="clear" w:color="auto" w:fill="FDB940"/>
            <w:vAlign w:val="center"/>
          </w:tcPr>
          <w:p w14:paraId="4A969BE5" w14:textId="77777777" w:rsidR="001F1AD7" w:rsidRPr="00A232C0" w:rsidRDefault="001F1AD7" w:rsidP="00E8173A">
            <w:pPr>
              <w:widowControl w:val="0"/>
              <w:spacing w:after="0" w:line="240" w:lineRule="auto"/>
              <w:rPr>
                <w:rFonts w:asciiTheme="majorHAnsi" w:hAnsiTheme="majorHAnsi" w:cstheme="majorHAnsi"/>
                <w:b/>
              </w:rPr>
            </w:pPr>
            <w:r w:rsidRPr="00A232C0">
              <w:rPr>
                <w:rFonts w:asciiTheme="majorHAnsi" w:hAnsiTheme="majorHAnsi" w:cstheme="majorHAnsi"/>
                <w:b/>
              </w:rPr>
              <w:t>Naročanje in pooblaščeni predstavniki strank za naročanje</w:t>
            </w:r>
          </w:p>
        </w:tc>
        <w:tc>
          <w:tcPr>
            <w:tcW w:w="1826" w:type="pct"/>
            <w:gridSpan w:val="2"/>
            <w:shd w:val="clear" w:color="auto" w:fill="FDB940"/>
            <w:vAlign w:val="center"/>
          </w:tcPr>
          <w:p w14:paraId="0EE77743" w14:textId="77777777" w:rsidR="001F1AD7" w:rsidRPr="00A232C0" w:rsidRDefault="001F1AD7" w:rsidP="00E8173A">
            <w:pPr>
              <w:widowControl w:val="0"/>
              <w:spacing w:after="0" w:line="240" w:lineRule="auto"/>
              <w:jc w:val="both"/>
              <w:rPr>
                <w:rFonts w:asciiTheme="majorHAnsi" w:hAnsiTheme="majorHAnsi" w:cstheme="majorHAnsi"/>
                <w:b/>
              </w:rPr>
            </w:pPr>
            <w:r w:rsidRPr="00A232C0">
              <w:rPr>
                <w:rFonts w:asciiTheme="majorHAnsi" w:hAnsiTheme="majorHAnsi" w:cstheme="majorHAnsi"/>
                <w:b/>
              </w:rPr>
              <w:t>Na strani naročnika</w:t>
            </w:r>
          </w:p>
        </w:tc>
        <w:tc>
          <w:tcPr>
            <w:tcW w:w="1788" w:type="pct"/>
            <w:shd w:val="clear" w:color="auto" w:fill="FDB940"/>
            <w:vAlign w:val="center"/>
          </w:tcPr>
          <w:p w14:paraId="60D6FB5D" w14:textId="77777777" w:rsidR="001F1AD7" w:rsidRPr="00A232C0" w:rsidRDefault="001F1AD7" w:rsidP="00E8173A">
            <w:pPr>
              <w:widowControl w:val="0"/>
              <w:spacing w:after="0" w:line="240" w:lineRule="auto"/>
              <w:jc w:val="both"/>
              <w:rPr>
                <w:rFonts w:asciiTheme="majorHAnsi" w:hAnsiTheme="majorHAnsi" w:cstheme="majorHAnsi"/>
                <w:b/>
              </w:rPr>
            </w:pPr>
            <w:r w:rsidRPr="00A232C0">
              <w:rPr>
                <w:rFonts w:asciiTheme="majorHAnsi" w:hAnsiTheme="majorHAnsi" w:cstheme="majorHAnsi"/>
                <w:b/>
              </w:rPr>
              <w:t>Na strani dobavitelja</w:t>
            </w:r>
          </w:p>
        </w:tc>
      </w:tr>
      <w:tr w:rsidR="001F1AD7" w:rsidRPr="00A232C0" w14:paraId="4C2B7012" w14:textId="77777777" w:rsidTr="00FF3D50">
        <w:trPr>
          <w:trHeight w:val="20"/>
          <w:jc w:val="center"/>
        </w:trPr>
        <w:tc>
          <w:tcPr>
            <w:tcW w:w="1386" w:type="pct"/>
            <w:vMerge/>
            <w:shd w:val="clear" w:color="auto" w:fill="FDB940"/>
            <w:vAlign w:val="center"/>
          </w:tcPr>
          <w:p w14:paraId="72994640" w14:textId="77777777" w:rsidR="001F1AD7" w:rsidRPr="00A232C0" w:rsidRDefault="001F1AD7" w:rsidP="00E8173A">
            <w:pPr>
              <w:widowControl w:val="0"/>
              <w:spacing w:after="0" w:line="240" w:lineRule="auto"/>
              <w:rPr>
                <w:rFonts w:asciiTheme="majorHAnsi" w:hAnsiTheme="majorHAnsi" w:cstheme="majorHAnsi"/>
                <w:b/>
              </w:rPr>
            </w:pPr>
          </w:p>
        </w:tc>
        <w:tc>
          <w:tcPr>
            <w:tcW w:w="1826" w:type="pct"/>
            <w:gridSpan w:val="2"/>
            <w:tcBorders>
              <w:bottom w:val="single" w:sz="4" w:space="0" w:color="auto"/>
            </w:tcBorders>
            <w:shd w:val="clear" w:color="auto" w:fill="FFF2CC" w:themeFill="accent4" w:themeFillTint="33"/>
            <w:vAlign w:val="center"/>
          </w:tcPr>
          <w:p w14:paraId="7D290693"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Ime in priimek:</w:t>
            </w:r>
          </w:p>
          <w:p w14:paraId="29EE2306"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Tel. št.:</w:t>
            </w:r>
          </w:p>
          <w:p w14:paraId="2FC26D21"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E-pošta:</w:t>
            </w:r>
          </w:p>
        </w:tc>
        <w:tc>
          <w:tcPr>
            <w:tcW w:w="1788" w:type="pct"/>
            <w:tcBorders>
              <w:bottom w:val="single" w:sz="4" w:space="0" w:color="auto"/>
            </w:tcBorders>
            <w:shd w:val="clear" w:color="auto" w:fill="auto"/>
            <w:vAlign w:val="center"/>
          </w:tcPr>
          <w:p w14:paraId="50E15D8F"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Ime in priimek:</w:t>
            </w:r>
          </w:p>
          <w:p w14:paraId="70CF173B"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Tel. št.:</w:t>
            </w:r>
          </w:p>
          <w:p w14:paraId="53BB1BEF" w14:textId="77777777" w:rsidR="001F1AD7" w:rsidRPr="00A232C0" w:rsidRDefault="001F1AD7" w:rsidP="00E8173A">
            <w:pPr>
              <w:widowControl w:val="0"/>
              <w:spacing w:after="0" w:line="240" w:lineRule="auto"/>
              <w:jc w:val="both"/>
              <w:rPr>
                <w:rFonts w:asciiTheme="majorHAnsi" w:hAnsiTheme="majorHAnsi" w:cstheme="majorHAnsi"/>
              </w:rPr>
            </w:pPr>
            <w:r w:rsidRPr="00A232C0">
              <w:rPr>
                <w:rFonts w:asciiTheme="majorHAnsi" w:hAnsiTheme="majorHAnsi" w:cstheme="majorHAnsi"/>
              </w:rPr>
              <w:t>E-pošta:</w:t>
            </w:r>
          </w:p>
        </w:tc>
      </w:tr>
      <w:bookmarkEnd w:id="0"/>
    </w:tbl>
    <w:p w14:paraId="1BB091DC" w14:textId="77777777" w:rsidR="00D42C4D" w:rsidRPr="00A232C0" w:rsidRDefault="00D42C4D" w:rsidP="00E8173A">
      <w:pPr>
        <w:widowControl w:val="0"/>
        <w:spacing w:after="0" w:line="240" w:lineRule="auto"/>
        <w:ind w:left="357"/>
        <w:jc w:val="both"/>
        <w:rPr>
          <w:rFonts w:asciiTheme="majorHAnsi" w:hAnsiTheme="majorHAnsi" w:cstheme="majorHAnsi"/>
          <w:highlight w:val="lightGray"/>
        </w:rPr>
      </w:pPr>
    </w:p>
    <w:p w14:paraId="5FD860CA" w14:textId="1B178BC8" w:rsidR="003D4D82" w:rsidRPr="00A232C0" w:rsidRDefault="00E810BB"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B06043F" w14:textId="4A6E9946" w:rsidR="003D4D82" w:rsidRPr="00A232C0" w:rsidRDefault="001F1AD7"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DOBAVA IN </w:t>
      </w:r>
      <w:r w:rsidR="00C73981" w:rsidRPr="00A232C0">
        <w:rPr>
          <w:rFonts w:asciiTheme="majorHAnsi" w:hAnsiTheme="majorHAnsi" w:cstheme="majorHAnsi"/>
        </w:rPr>
        <w:t>OBVEZNOSTI POGODBENIH STRANK</w:t>
      </w:r>
    </w:p>
    <w:p w14:paraId="7DE91E20" w14:textId="695A07C1" w:rsidR="001F1AD7" w:rsidRPr="00A232C0" w:rsidRDefault="001F1AD7" w:rsidP="001F1AD7">
      <w:pPr>
        <w:widowControl w:val="0"/>
        <w:numPr>
          <w:ilvl w:val="2"/>
          <w:numId w:val="6"/>
        </w:numPr>
        <w:spacing w:before="120" w:after="120" w:line="240" w:lineRule="auto"/>
        <w:jc w:val="both"/>
        <w:rPr>
          <w:rFonts w:asciiTheme="majorHAnsi" w:hAnsiTheme="majorHAnsi" w:cstheme="majorHAnsi"/>
        </w:rPr>
      </w:pPr>
      <w:r w:rsidRPr="00A232C0">
        <w:rPr>
          <w:rFonts w:asciiTheme="majorHAnsi" w:hAnsiTheme="majorHAnsi" w:cstheme="majorHAnsi"/>
        </w:rPr>
        <w:t>S tem okvirnim sporazumom se dobavitelj zaveže, da bo naročniku</w:t>
      </w:r>
      <w:r w:rsidR="00444103" w:rsidRPr="00A232C0">
        <w:rPr>
          <w:rFonts w:asciiTheme="majorHAnsi" w:hAnsiTheme="majorHAnsi" w:cstheme="majorHAnsi"/>
        </w:rPr>
        <w:t xml:space="preserve"> ali končnemu uporabniku</w:t>
      </w:r>
      <w:r w:rsidRPr="00A232C0">
        <w:rPr>
          <w:rFonts w:asciiTheme="majorHAnsi" w:hAnsiTheme="majorHAnsi" w:cstheme="majorHAnsi"/>
        </w:rPr>
        <w:t xml:space="preserve"> </w:t>
      </w:r>
      <w:r w:rsidR="00444103" w:rsidRPr="00A232C0">
        <w:rPr>
          <w:rFonts w:asciiTheme="majorHAnsi" w:hAnsiTheme="majorHAnsi" w:cstheme="majorHAnsi"/>
        </w:rPr>
        <w:t xml:space="preserve">na podlagi posameznega naročila oz. tripartitne pogodbe </w:t>
      </w:r>
      <w:r w:rsidRPr="00A232C0">
        <w:rPr>
          <w:rFonts w:asciiTheme="majorHAnsi" w:hAnsiTheme="majorHAnsi" w:cstheme="majorHAnsi"/>
        </w:rPr>
        <w:t xml:space="preserve">dobavil ter izročil v last blago, naročnik pa mu bo za to plačal pogodbeno ceno, navedeno v tem okvirnem sporazumu. </w:t>
      </w:r>
    </w:p>
    <w:p w14:paraId="6C0859CD" w14:textId="6DE200B9" w:rsidR="001F1AD7" w:rsidRPr="00A232C0" w:rsidRDefault="001F1AD7" w:rsidP="001F1AD7">
      <w:pPr>
        <w:widowControl w:val="0"/>
        <w:numPr>
          <w:ilvl w:val="2"/>
          <w:numId w:val="6"/>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Dobavo, ki je predmet okvirnega sporazuma, opravi dobavitelj v skladu z navodili naročnika in s specifikacijami, ki so </w:t>
      </w:r>
      <w:r w:rsidR="00444103" w:rsidRPr="00A232C0">
        <w:rPr>
          <w:rFonts w:asciiTheme="majorHAnsi" w:hAnsiTheme="majorHAnsi" w:cstheme="majorHAnsi"/>
        </w:rPr>
        <w:t xml:space="preserve">sestavni del </w:t>
      </w:r>
      <w:r w:rsidRPr="00A232C0">
        <w:rPr>
          <w:rFonts w:asciiTheme="majorHAnsi" w:hAnsiTheme="majorHAnsi" w:cstheme="majorHAnsi"/>
        </w:rPr>
        <w:t>okvirnega sporazuma.</w:t>
      </w:r>
    </w:p>
    <w:p w14:paraId="2B87F224" w14:textId="252AB03C" w:rsidR="009B32BB" w:rsidRPr="00A232C0" w:rsidRDefault="009B32BB" w:rsidP="009B32BB">
      <w:pPr>
        <w:pStyle w:val="ListParagraph"/>
        <w:widowControl w:val="0"/>
        <w:numPr>
          <w:ilvl w:val="2"/>
          <w:numId w:val="6"/>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Dobavitelj mora </w:t>
      </w:r>
      <w:r w:rsidR="00EE053F" w:rsidRPr="00A232C0">
        <w:rPr>
          <w:rFonts w:asciiTheme="majorHAnsi" w:hAnsiTheme="majorHAnsi" w:cstheme="majorHAnsi"/>
        </w:rPr>
        <w:t xml:space="preserve">naročnika ali končnega uporabnika </w:t>
      </w:r>
      <w:r w:rsidRPr="00A232C0">
        <w:rPr>
          <w:rFonts w:asciiTheme="majorHAnsi" w:hAnsiTheme="majorHAnsi" w:cstheme="majorHAnsi"/>
        </w:rPr>
        <w:t>o nameravani dobavi</w:t>
      </w:r>
      <w:r w:rsidR="007A6A31" w:rsidRPr="00A232C0">
        <w:rPr>
          <w:rFonts w:asciiTheme="majorHAnsi" w:hAnsiTheme="majorHAnsi" w:cstheme="majorHAnsi"/>
        </w:rPr>
        <w:t xml:space="preserve"> </w:t>
      </w:r>
      <w:r w:rsidR="00D3612D" w:rsidRPr="00A232C0">
        <w:rPr>
          <w:rFonts w:asciiTheme="majorHAnsi" w:hAnsiTheme="majorHAnsi" w:cstheme="majorHAnsi"/>
        </w:rPr>
        <w:t>obvestiti</w:t>
      </w:r>
      <w:r w:rsidR="007A6A31" w:rsidRPr="00A232C0">
        <w:rPr>
          <w:rFonts w:asciiTheme="majorHAnsi" w:hAnsiTheme="majorHAnsi" w:cstheme="majorHAnsi"/>
        </w:rPr>
        <w:t xml:space="preserve"> preko </w:t>
      </w:r>
      <w:r w:rsidRPr="00A232C0">
        <w:rPr>
          <w:rFonts w:asciiTheme="majorHAnsi" w:hAnsiTheme="majorHAnsi" w:cstheme="majorHAnsi"/>
        </w:rPr>
        <w:t>elektronske pošte</w:t>
      </w:r>
      <w:r w:rsidR="00EE053F" w:rsidRPr="00A232C0">
        <w:rPr>
          <w:rFonts w:asciiTheme="majorHAnsi" w:hAnsiTheme="majorHAnsi" w:cstheme="majorHAnsi"/>
        </w:rPr>
        <w:t xml:space="preserve"> </w:t>
      </w:r>
      <w:r w:rsidRPr="00A232C0">
        <w:rPr>
          <w:rFonts w:asciiTheme="majorHAnsi" w:hAnsiTheme="majorHAnsi" w:cstheme="majorHAnsi"/>
        </w:rPr>
        <w:t>vsaj dva delovna dneva pred dobavo.</w:t>
      </w:r>
      <w:r w:rsidR="00C77DC9" w:rsidRPr="00A232C0">
        <w:rPr>
          <w:rFonts w:asciiTheme="majorHAnsi" w:hAnsiTheme="majorHAnsi" w:cstheme="majorHAnsi"/>
        </w:rPr>
        <w:t xml:space="preserve"> </w:t>
      </w:r>
      <w:r w:rsidRPr="00A232C0">
        <w:rPr>
          <w:rFonts w:asciiTheme="majorHAnsi" w:hAnsiTheme="majorHAnsi" w:cstheme="majorHAnsi"/>
        </w:rPr>
        <w:t>V obvestilu mora navesti uro možnega začetka dobave, način dobave</w:t>
      </w:r>
      <w:r w:rsidR="007A6A31" w:rsidRPr="00A232C0">
        <w:rPr>
          <w:rFonts w:asciiTheme="majorHAnsi" w:hAnsiTheme="majorHAnsi" w:cstheme="majorHAnsi"/>
        </w:rPr>
        <w:t xml:space="preserve"> </w:t>
      </w:r>
      <w:r w:rsidRPr="00A232C0">
        <w:rPr>
          <w:rFonts w:asciiTheme="majorHAnsi" w:hAnsiTheme="majorHAnsi" w:cstheme="majorHAnsi"/>
        </w:rPr>
        <w:t xml:space="preserve">in količino blaga. </w:t>
      </w:r>
      <w:r w:rsidR="00FC7E3A" w:rsidRPr="00A232C0">
        <w:rPr>
          <w:rFonts w:asciiTheme="majorHAnsi" w:hAnsiTheme="majorHAnsi" w:cstheme="majorHAnsi"/>
        </w:rPr>
        <w:t xml:space="preserve">Naročnik oziroma končni uporabnik </w:t>
      </w:r>
      <w:r w:rsidRPr="00A232C0">
        <w:rPr>
          <w:rFonts w:asciiTheme="majorHAnsi" w:hAnsiTheme="majorHAnsi" w:cstheme="majorHAnsi"/>
        </w:rPr>
        <w:t xml:space="preserve">mora prevzem potrditi najkasneje v enem delovnem dnevu po prejemu obvestila. </w:t>
      </w:r>
      <w:r w:rsidR="00FC7E3A" w:rsidRPr="00A232C0">
        <w:rPr>
          <w:rFonts w:asciiTheme="majorHAnsi" w:hAnsiTheme="majorHAnsi" w:cstheme="majorHAnsi"/>
        </w:rPr>
        <w:t xml:space="preserve">Naročnik oziroma končni uporabnik </w:t>
      </w:r>
      <w:r w:rsidRPr="00A232C0">
        <w:rPr>
          <w:rFonts w:asciiTheme="majorHAnsi" w:hAnsiTheme="majorHAnsi" w:cstheme="majorHAnsi"/>
        </w:rPr>
        <w:t>blaga, ki ni bilo tako najavljeno ali katerega dobava poteka v nasprotju z dogovorjenim načinom, ni dolžan sprejeti.</w:t>
      </w:r>
    </w:p>
    <w:p w14:paraId="56ECA203" w14:textId="77777777" w:rsidR="001F1AD7" w:rsidRPr="00A232C0" w:rsidRDefault="001F1AD7" w:rsidP="001F1AD7">
      <w:pPr>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u w:val="single"/>
        </w:rPr>
        <w:t>Naročnik se obvezuje, da bo:</w:t>
      </w:r>
    </w:p>
    <w:p w14:paraId="4F103670" w14:textId="77777777" w:rsidR="001F1AD7" w:rsidRPr="00A232C0" w:rsidRDefault="001F1AD7" w:rsidP="001F1AD7">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izpolnil vse predvidene obveznosti v roku in na predviden način;</w:t>
      </w:r>
    </w:p>
    <w:p w14:paraId="3C054F5D" w14:textId="77777777" w:rsidR="001F1AD7" w:rsidRPr="00A232C0" w:rsidRDefault="001F1AD7" w:rsidP="001F1AD7">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zagotovil razpoložljivost potrebnih človeških, informacijskih in finančnih virov;</w:t>
      </w:r>
    </w:p>
    <w:p w14:paraId="2F34F99B" w14:textId="1242A4CF" w:rsidR="00444103" w:rsidRPr="00A232C0" w:rsidRDefault="001F1AD7" w:rsidP="001F1AD7">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plačal naročeno in dobavljeno blago v dogovorjenem roku</w:t>
      </w:r>
      <w:r w:rsidR="00E033EF" w:rsidRPr="00A232C0">
        <w:rPr>
          <w:rFonts w:asciiTheme="majorHAnsi" w:hAnsiTheme="majorHAnsi" w:cstheme="majorHAnsi"/>
        </w:rPr>
        <w:t>;</w:t>
      </w:r>
    </w:p>
    <w:p w14:paraId="354AB96D" w14:textId="21B94662" w:rsidR="00E033EF" w:rsidRPr="00A232C0" w:rsidRDefault="00E033EF" w:rsidP="00396623">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prek portala EDO</w:t>
      </w:r>
      <w:r w:rsidRPr="00A232C0">
        <w:rPr>
          <w:rStyle w:val="FootnoteReference"/>
          <w:rFonts w:asciiTheme="majorHAnsi" w:hAnsiTheme="majorHAnsi" w:cstheme="majorHAnsi"/>
        </w:rPr>
        <w:footnoteReference w:id="3"/>
      </w:r>
      <w:r w:rsidRPr="00A232C0">
        <w:rPr>
          <w:rFonts w:asciiTheme="majorHAnsi" w:hAnsiTheme="majorHAnsi" w:cstheme="majorHAnsi"/>
        </w:rPr>
        <w:t xml:space="preserve">  koordiniral naročila aktivne omrežne opreme</w:t>
      </w:r>
      <w:r w:rsidR="007A6A31" w:rsidRPr="00A232C0">
        <w:rPr>
          <w:rFonts w:asciiTheme="majorHAnsi" w:hAnsiTheme="majorHAnsi" w:cstheme="majorHAnsi"/>
        </w:rPr>
        <w:t>.</w:t>
      </w:r>
    </w:p>
    <w:p w14:paraId="68C6C838" w14:textId="77777777" w:rsidR="001F1AD7" w:rsidRPr="00A232C0" w:rsidRDefault="001F1AD7" w:rsidP="001F1AD7">
      <w:pPr>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u w:val="single"/>
        </w:rPr>
        <w:t>Dobavitelj se obvezuje, da bo:</w:t>
      </w:r>
    </w:p>
    <w:p w14:paraId="2CFBFE63" w14:textId="77777777" w:rsidR="001F1AD7" w:rsidRPr="00A232C0" w:rsidRDefault="001F1AD7" w:rsidP="001F1AD7">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svoje naloge opravil strokovno in s skrbnostjo dobrega strokovnjaka;</w:t>
      </w:r>
    </w:p>
    <w:p w14:paraId="5A5AE0F9" w14:textId="77777777" w:rsidR="001F1AD7" w:rsidRPr="00A232C0" w:rsidRDefault="001F1AD7" w:rsidP="001F1AD7">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izvajal svoje pogodbene obveznosti v dogovorjenem roku;</w:t>
      </w:r>
    </w:p>
    <w:p w14:paraId="6B759575" w14:textId="77777777" w:rsidR="001F1AD7" w:rsidRPr="00A232C0" w:rsidRDefault="001F1AD7" w:rsidP="001F1AD7">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 xml:space="preserve">takoj pisno opozoril naročnika na okoliščine, ki bi lahko otežile ali onemogočile kvalitetno in </w:t>
      </w:r>
      <w:r w:rsidRPr="00A232C0">
        <w:rPr>
          <w:rFonts w:asciiTheme="majorHAnsi" w:hAnsiTheme="majorHAnsi" w:cstheme="majorHAnsi"/>
        </w:rPr>
        <w:lastRenderedPageBreak/>
        <w:t>pravilno dobavo;</w:t>
      </w:r>
    </w:p>
    <w:p w14:paraId="18F3A404" w14:textId="77777777" w:rsidR="001F1AD7" w:rsidRPr="00A232C0" w:rsidRDefault="001F1AD7" w:rsidP="001F1AD7">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z naročnikom sodeloval ter na njegovo zahtevo predložil dokazila o kakovosti blaga oziroma skladnosti z dokumentacijo v zvezi z oddajo javnega naročila;</w:t>
      </w:r>
    </w:p>
    <w:p w14:paraId="55E7E054" w14:textId="77777777" w:rsidR="001F1AD7" w:rsidRPr="00A232C0" w:rsidRDefault="001F1AD7" w:rsidP="001F1AD7">
      <w:pPr>
        <w:widowControl w:val="0"/>
        <w:numPr>
          <w:ilvl w:val="3"/>
          <w:numId w:val="6"/>
        </w:numPr>
        <w:spacing w:after="120" w:line="240" w:lineRule="auto"/>
        <w:jc w:val="both"/>
        <w:rPr>
          <w:rFonts w:asciiTheme="majorHAnsi" w:hAnsiTheme="majorHAnsi" w:cstheme="majorHAnsi"/>
        </w:rPr>
      </w:pPr>
      <w:r w:rsidRPr="00A232C0">
        <w:rPr>
          <w:rFonts w:asciiTheme="majorHAnsi" w:hAnsiTheme="majorHAnsi" w:cstheme="majorHAnsi"/>
        </w:rPr>
        <w:t>omogočal ustrezen nadzor naročniku.</w:t>
      </w:r>
    </w:p>
    <w:p w14:paraId="3B95DD2B" w14:textId="77777777" w:rsidR="001F1AD7" w:rsidRPr="00A232C0" w:rsidRDefault="001F1AD7" w:rsidP="001F1AD7">
      <w:pPr>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rPr>
        <w:t>Neutemeljena zavrnitev naročila ali odstopanje od naročenega načina dobave pomeni kršitev pogodbene obveznosti, zaradi katere lahko naročnik izvede kritni kup, razdre okvirni sporazum, uveljavi finančno zavarovanja za dobro izvedbo pogodbenih obveznosti, v primeru škode pa tudi zahteva odškodnino.</w:t>
      </w:r>
    </w:p>
    <w:p w14:paraId="2EF5244F" w14:textId="2A4C6F33" w:rsidR="00FC7E3A" w:rsidRPr="00A232C0" w:rsidRDefault="001F1AD7" w:rsidP="00EE22AB">
      <w:pPr>
        <w:pStyle w:val="ListParagraph"/>
        <w:numPr>
          <w:ilvl w:val="2"/>
          <w:numId w:val="33"/>
        </w:numPr>
        <w:jc w:val="both"/>
        <w:rPr>
          <w:rFonts w:asciiTheme="majorHAnsi" w:hAnsiTheme="majorHAnsi" w:cstheme="majorHAnsi"/>
        </w:rPr>
      </w:pPr>
      <w:r w:rsidRPr="00A232C0">
        <w:rPr>
          <w:rFonts w:asciiTheme="majorHAnsi" w:hAnsiTheme="majorHAnsi" w:cstheme="majorHAnsi"/>
        </w:rPr>
        <w:t>Za potrebe izvajanj</w:t>
      </w:r>
      <w:r w:rsidR="00D676B5" w:rsidRPr="00A232C0">
        <w:rPr>
          <w:rFonts w:asciiTheme="majorHAnsi" w:hAnsiTheme="majorHAnsi" w:cstheme="majorHAnsi"/>
        </w:rPr>
        <w:t>a</w:t>
      </w:r>
      <w:r w:rsidRPr="00A232C0">
        <w:rPr>
          <w:rFonts w:asciiTheme="majorHAnsi" w:hAnsiTheme="majorHAnsi" w:cstheme="majorHAnsi"/>
        </w:rPr>
        <w:t xml:space="preserv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sidR="009B32BB" w:rsidRPr="00A232C0">
        <w:rPr>
          <w:rFonts w:asciiTheme="majorHAnsi" w:hAnsiTheme="majorHAnsi" w:cstheme="majorHAnsi"/>
        </w:rPr>
        <w:t xml:space="preserve"> </w:t>
      </w:r>
      <w:r w:rsidR="00FC7E3A" w:rsidRPr="00A232C0">
        <w:rPr>
          <w:rFonts w:asciiTheme="majorHAnsi" w:hAnsiTheme="majorHAnsi" w:cstheme="majorHAnsi"/>
        </w:rPr>
        <w:t xml:space="preserve">Posamezna naročila in posamične pogodbe s končnimi uporabniki bodo oddane v elektronski obliki preko naročnikovega portala EDO. Portal EDO je informacijski sistem, vzpostavljen za namene elektronskega podpisovanja dokumentacije v okviru projekta SIO-2020 in se nahaja na </w:t>
      </w:r>
      <w:hyperlink r:id="rId9" w:history="1">
        <w:r w:rsidR="00C208BA" w:rsidRPr="00A232C0">
          <w:rPr>
            <w:rStyle w:val="Hyperlink"/>
            <w:rFonts w:asciiTheme="majorHAnsi" w:hAnsiTheme="majorHAnsi" w:cstheme="majorHAnsi"/>
          </w:rPr>
          <w:t>https://edo.arnes.si/prijava</w:t>
        </w:r>
      </w:hyperlink>
      <w:r w:rsidR="00C208BA" w:rsidRPr="00A232C0">
        <w:rPr>
          <w:rFonts w:asciiTheme="majorHAnsi" w:hAnsiTheme="majorHAnsi" w:cstheme="majorHAnsi"/>
        </w:rPr>
        <w:t xml:space="preserve">. </w:t>
      </w:r>
      <w:r w:rsidR="00FC7E3A" w:rsidRPr="00A232C0">
        <w:rPr>
          <w:rFonts w:asciiTheme="majorHAnsi" w:hAnsiTheme="majorHAnsi" w:cstheme="majorHAnsi"/>
        </w:rPr>
        <w:t xml:space="preserve">Navodila za uporabo portala EDO se nahajajo na </w:t>
      </w:r>
      <w:hyperlink r:id="rId10" w:history="1">
        <w:r w:rsidR="00C208BA" w:rsidRPr="00A232C0">
          <w:rPr>
            <w:rStyle w:val="Hyperlink"/>
            <w:rFonts w:asciiTheme="majorHAnsi" w:hAnsiTheme="majorHAnsi" w:cstheme="majorHAnsi"/>
          </w:rPr>
          <w:t>https://arnes.splet.arnes.si/pomoc-uporabnikom/edo/</w:t>
        </w:r>
      </w:hyperlink>
      <w:r w:rsidR="00C208BA" w:rsidRPr="00A232C0">
        <w:rPr>
          <w:rFonts w:asciiTheme="majorHAnsi" w:hAnsiTheme="majorHAnsi" w:cstheme="majorHAnsi"/>
        </w:rPr>
        <w:t xml:space="preserve">. </w:t>
      </w:r>
      <w:r w:rsidR="00FC7E3A" w:rsidRPr="00A232C0">
        <w:rPr>
          <w:rFonts w:asciiTheme="majorHAnsi" w:hAnsiTheme="majorHAnsi" w:cstheme="majorHAnsi"/>
        </w:rPr>
        <w:t xml:space="preserve"> </w:t>
      </w:r>
    </w:p>
    <w:p w14:paraId="7EF7B074" w14:textId="77777777" w:rsidR="007A6A31" w:rsidRPr="00A232C0" w:rsidRDefault="007A6A31" w:rsidP="000D0872">
      <w:pPr>
        <w:pStyle w:val="ListParagraph"/>
        <w:widowControl w:val="0"/>
        <w:spacing w:before="120" w:after="120" w:line="240" w:lineRule="auto"/>
        <w:jc w:val="both"/>
        <w:rPr>
          <w:rFonts w:asciiTheme="majorHAnsi" w:hAnsiTheme="majorHAnsi" w:cstheme="majorHAnsi"/>
        </w:rPr>
      </w:pPr>
    </w:p>
    <w:p w14:paraId="4DB3DFA5" w14:textId="396C9D8E" w:rsidR="009B32BB" w:rsidRPr="00A232C0" w:rsidRDefault="009B32BB" w:rsidP="008F5330">
      <w:pPr>
        <w:pStyle w:val="ListParagraph"/>
        <w:widowControl w:val="0"/>
        <w:numPr>
          <w:ilvl w:val="2"/>
          <w:numId w:val="33"/>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Določila glede informiranja in obveščanja javnosti skladno s </w:t>
      </w:r>
      <w:r w:rsidR="00304504" w:rsidRPr="00A232C0">
        <w:rPr>
          <w:rFonts w:asciiTheme="majorHAnsi" w:hAnsiTheme="majorHAnsi" w:cstheme="majorHAnsi"/>
        </w:rPr>
        <w:t>34</w:t>
      </w:r>
      <w:r w:rsidRPr="00A232C0">
        <w:rPr>
          <w:rFonts w:asciiTheme="majorHAnsi" w:hAnsiTheme="majorHAnsi" w:cstheme="majorHAnsi"/>
        </w:rPr>
        <w:t xml:space="preserve">. členom Uredbe (EU) </w:t>
      </w:r>
      <w:r w:rsidR="00304504" w:rsidRPr="00A232C0">
        <w:rPr>
          <w:rFonts w:asciiTheme="majorHAnsi" w:hAnsiTheme="majorHAnsi" w:cstheme="majorHAnsi"/>
        </w:rPr>
        <w:t>2021/241 o vzpostavitvi Mehanizma za okrevanje in odpornost</w:t>
      </w:r>
      <w:r w:rsidRPr="00A232C0">
        <w:rPr>
          <w:rFonts w:asciiTheme="majorHAnsi" w:hAnsiTheme="majorHAnsi" w:cstheme="majorHAnsi"/>
        </w:rPr>
        <w:t xml:space="preserve">: </w:t>
      </w:r>
    </w:p>
    <w:p w14:paraId="08978972" w14:textId="0E11F0A1" w:rsidR="009B32BB" w:rsidRPr="00A232C0" w:rsidRDefault="006735B1" w:rsidP="009B32BB">
      <w:pPr>
        <w:widowControl w:val="0"/>
        <w:spacing w:before="120" w:after="120" w:line="240" w:lineRule="auto"/>
        <w:ind w:left="709"/>
        <w:jc w:val="both"/>
        <w:rPr>
          <w:rFonts w:asciiTheme="majorHAnsi" w:hAnsiTheme="majorHAnsi" w:cstheme="majorHAnsi"/>
        </w:rPr>
      </w:pPr>
      <w:r>
        <w:rPr>
          <w:rFonts w:asciiTheme="majorHAnsi" w:hAnsiTheme="majorHAnsi" w:cstheme="majorHAnsi"/>
        </w:rPr>
        <w:t>o</w:t>
      </w:r>
      <w:r w:rsidR="00396623" w:rsidRPr="00A232C0">
        <w:rPr>
          <w:rFonts w:asciiTheme="majorHAnsi" w:hAnsiTheme="majorHAnsi" w:cstheme="majorHAnsi"/>
        </w:rPr>
        <w:t>prema, ki je financirana s sredstvi Evropske Unije, mora biti na vidnem mestu označena z ustreznimi nalepkami z logotipi in zahtevanimi podatki (nalepke bo dobavitelju zagotovil naročnik).</w:t>
      </w:r>
      <w:r w:rsidR="00A232C0" w:rsidRPr="00A232C0">
        <w:rPr>
          <w:rStyle w:val="FootnoteReference"/>
          <w:rFonts w:asciiTheme="majorHAnsi" w:hAnsiTheme="majorHAnsi" w:cstheme="majorHAnsi"/>
        </w:rPr>
        <w:footnoteReference w:id="4"/>
      </w:r>
    </w:p>
    <w:p w14:paraId="7F528E9D" w14:textId="35E5B96A" w:rsidR="001F1AD7" w:rsidRPr="00A232C0" w:rsidRDefault="001F1AD7" w:rsidP="009B32BB">
      <w:pPr>
        <w:widowControl w:val="0"/>
        <w:spacing w:after="120" w:line="240" w:lineRule="auto"/>
        <w:ind w:left="720"/>
        <w:jc w:val="both"/>
        <w:rPr>
          <w:rFonts w:asciiTheme="majorHAnsi" w:hAnsiTheme="majorHAnsi" w:cstheme="majorHAnsi"/>
        </w:rPr>
      </w:pPr>
    </w:p>
    <w:p w14:paraId="25D3C859" w14:textId="715A3FF6" w:rsidR="00BC269B" w:rsidRPr="00A232C0" w:rsidRDefault="00BC269B"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7B34E5E" w14:textId="207D6CFB" w:rsidR="00FC35D9" w:rsidRPr="00A232C0" w:rsidRDefault="00C06EE0"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        </w:t>
      </w:r>
      <w:r w:rsidR="00C73981" w:rsidRPr="00A232C0">
        <w:rPr>
          <w:rFonts w:asciiTheme="majorHAnsi" w:hAnsiTheme="majorHAnsi" w:cstheme="majorHAnsi"/>
        </w:rPr>
        <w:t>PREVZEM</w:t>
      </w:r>
    </w:p>
    <w:p w14:paraId="46CA4039" w14:textId="77777777" w:rsidR="00C77DC9" w:rsidRPr="00A232C0" w:rsidRDefault="00C77DC9" w:rsidP="00C77DC9">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 xml:space="preserve">Prevzem blaga se opravi z dobavnico, ki jo na podlagi pravilno izročenega količinsko in kakovostno ustreznega blaga ter spremljajočih dodatkov in listin, podpišeta skrbnika okvirnega sporazuma ali pooblaščenca obeh strank. </w:t>
      </w:r>
    </w:p>
    <w:p w14:paraId="3FAEDD2B" w14:textId="06B0F0EA" w:rsidR="00860544" w:rsidRPr="00A232C0" w:rsidRDefault="00860544">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 xml:space="preserve">Z dnem podpisa dobavnice je prevzem opravljen, razen pri naročnikovi zamudi, ko se šteje, da je prevzem opravljen z dnem zamude, če je dobava povsem pravilna. Na </w:t>
      </w:r>
      <w:r w:rsidR="00650886" w:rsidRPr="00A232C0">
        <w:rPr>
          <w:rFonts w:asciiTheme="majorHAnsi" w:hAnsiTheme="majorHAnsi" w:cstheme="majorHAnsi"/>
        </w:rPr>
        <w:t xml:space="preserve">vsaki </w:t>
      </w:r>
      <w:r w:rsidRPr="00A232C0">
        <w:rPr>
          <w:rFonts w:asciiTheme="majorHAnsi" w:hAnsiTheme="majorHAnsi" w:cstheme="majorHAnsi"/>
        </w:rPr>
        <w:t>dobavnici morajo biti razvidne: oznaka okvirnega sporazuma (oziroma posameznega naročila po okvirnem sporazumu), količina in serijske številke artiklov</w:t>
      </w:r>
      <w:r w:rsidR="00FC7E3A" w:rsidRPr="00A232C0">
        <w:rPr>
          <w:rFonts w:asciiTheme="majorHAnsi" w:hAnsiTheme="majorHAnsi" w:cstheme="majorHAnsi"/>
        </w:rPr>
        <w:t xml:space="preserve"> ter njihova vrednost</w:t>
      </w:r>
      <w:r w:rsidRPr="00A232C0">
        <w:rPr>
          <w:rFonts w:asciiTheme="majorHAnsi" w:hAnsiTheme="majorHAnsi" w:cstheme="majorHAnsi"/>
        </w:rPr>
        <w:t xml:space="preserve"> (po kosih).</w:t>
      </w:r>
    </w:p>
    <w:p w14:paraId="3267925D" w14:textId="3BC5D6F9" w:rsidR="00860544" w:rsidRPr="00A232C0" w:rsidRDefault="00860544" w:rsidP="007F2BFC">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 xml:space="preserve">Dobavitelj mora </w:t>
      </w:r>
      <w:r w:rsidR="00280213" w:rsidRPr="00A232C0">
        <w:rPr>
          <w:rFonts w:asciiTheme="majorHAnsi" w:hAnsiTheme="majorHAnsi" w:cstheme="majorHAnsi"/>
        </w:rPr>
        <w:t>naročniku ob izstavitvi računa priložit naslednje priloge</w:t>
      </w:r>
      <w:r w:rsidRPr="00A232C0">
        <w:rPr>
          <w:rFonts w:asciiTheme="majorHAnsi" w:hAnsiTheme="majorHAnsi" w:cstheme="majorHAnsi"/>
        </w:rPr>
        <w:t>:</w:t>
      </w:r>
    </w:p>
    <w:p w14:paraId="3C0B944D" w14:textId="5BCDE562" w:rsidR="00A107F2" w:rsidRPr="00A232C0"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A232C0">
        <w:rPr>
          <w:rFonts w:asciiTheme="majorHAnsi" w:hAnsiTheme="majorHAnsi" w:cstheme="majorHAnsi"/>
        </w:rPr>
        <w:t xml:space="preserve">dokazilo o dobavi – dobavnica, ki mora biti podpisana s strani naslovnika (VIZ, Arnes) </w:t>
      </w:r>
    </w:p>
    <w:p w14:paraId="636B4A01" w14:textId="733F0919" w:rsidR="00AD46DB" w:rsidRPr="00A232C0" w:rsidRDefault="00AD46DB">
      <w:pPr>
        <w:pStyle w:val="ListParagraph"/>
        <w:widowControl w:val="0"/>
        <w:numPr>
          <w:ilvl w:val="4"/>
          <w:numId w:val="39"/>
        </w:numPr>
        <w:spacing w:after="120" w:line="240" w:lineRule="auto"/>
        <w:jc w:val="both"/>
        <w:rPr>
          <w:rFonts w:asciiTheme="majorHAnsi" w:hAnsiTheme="majorHAnsi" w:cstheme="majorHAnsi"/>
          <w:b/>
          <w:bCs/>
        </w:rPr>
      </w:pPr>
      <w:r w:rsidRPr="00A232C0">
        <w:rPr>
          <w:rFonts w:asciiTheme="majorHAnsi" w:hAnsiTheme="majorHAnsi" w:cstheme="majorHAnsi"/>
        </w:rPr>
        <w:t>seznam dobavljenih komponent v Excel datoteki.</w:t>
      </w:r>
      <w:r w:rsidR="009D0760" w:rsidRPr="00A232C0">
        <w:rPr>
          <w:rFonts w:asciiTheme="majorHAnsi" w:hAnsiTheme="majorHAnsi" w:cstheme="majorHAnsi"/>
          <w:b/>
          <w:bCs/>
        </w:rPr>
        <w:t xml:space="preserve"> </w:t>
      </w:r>
      <w:r w:rsidR="009D0760" w:rsidRPr="00A232C0">
        <w:rPr>
          <w:rFonts w:asciiTheme="majorHAnsi" w:hAnsiTheme="majorHAnsi" w:cstheme="majorHAnsi"/>
        </w:rPr>
        <w:t>Tabela naj vsebuje podatke o modelu in serijski številki, pri postavkah od 2 do 5 pa tudi o MAC naslovu dobavljenih naprav. Če dobavitelj naprave pošilja na VIZ, mora biti v tabeli za vsako napravo tudi podatek, na kateri VIZ je bila poslana (Arnes ID, naziv in naslov VIZ)</w:t>
      </w:r>
      <w:r w:rsidR="009D0760" w:rsidRPr="00A232C0">
        <w:rPr>
          <w:rFonts w:asciiTheme="majorHAnsi" w:hAnsiTheme="majorHAnsi" w:cstheme="majorHAnsi"/>
          <w:b/>
          <w:bCs/>
        </w:rPr>
        <w:t>;</w:t>
      </w:r>
    </w:p>
    <w:p w14:paraId="2602E55A" w14:textId="5C38D795" w:rsidR="00AD46DB" w:rsidRPr="00A232C0"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A232C0">
        <w:rPr>
          <w:rFonts w:asciiTheme="majorHAnsi" w:hAnsiTheme="majorHAnsi" w:cstheme="majorHAnsi"/>
        </w:rPr>
        <w:t xml:space="preserve">dokazilo o dobavi opreme oziroma posamezne komponente v primeru sestavljenih naprav/proizvodnih linij (za dobave iz EU: dobavnica, tovorni list; v kolikor gre za uvoz: dobavnica, enotna upravna listina (EUL), tovorni list). Na dokazilu o dobavi morajo biti </w:t>
      </w:r>
      <w:r w:rsidRPr="00A232C0">
        <w:rPr>
          <w:rFonts w:asciiTheme="majorHAnsi" w:hAnsiTheme="majorHAnsi" w:cstheme="majorHAnsi"/>
        </w:rPr>
        <w:lastRenderedPageBreak/>
        <w:t>razvidne: številka pogodbe, količina in serijske številke artiklov ter njihova vrednost (po kosih);</w:t>
      </w:r>
    </w:p>
    <w:p w14:paraId="77992A3D" w14:textId="3F4B3CD1" w:rsidR="00AD46DB" w:rsidRPr="00A232C0"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A232C0">
        <w:rPr>
          <w:rFonts w:asciiTheme="majorHAnsi" w:hAnsiTheme="majorHAnsi" w:cstheme="majorHAnsi"/>
        </w:rPr>
        <w:t>dokazilo, da je kupljena oprema nova (razvidno leto izdelave - garancije, certifikati, tehnične specifikacije, potrdila proizvajalcev).</w:t>
      </w:r>
    </w:p>
    <w:p w14:paraId="0B4BBCDF" w14:textId="77777777" w:rsidR="00860544" w:rsidRPr="00A232C0" w:rsidRDefault="00860544" w:rsidP="007F2BFC">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Naročnik je dolžan vse napake in pomanjkljivosti, ki jih je odkril, javiti dobavitelju pisno ali po elektronski pošti. Dobavitelj je dolžan napake in pomanjkljivosti odpraviti takoj, če to ni možno, pa v primernem času.</w:t>
      </w:r>
    </w:p>
    <w:p w14:paraId="73996371" w14:textId="77777777" w:rsidR="00860544" w:rsidRPr="00A232C0" w:rsidRDefault="00860544" w:rsidP="007F2BFC">
      <w:pPr>
        <w:pStyle w:val="ListParagraph"/>
        <w:widowControl w:val="0"/>
        <w:numPr>
          <w:ilvl w:val="2"/>
          <w:numId w:val="8"/>
        </w:numPr>
        <w:spacing w:after="120" w:line="240" w:lineRule="auto"/>
        <w:contextualSpacing w:val="0"/>
        <w:jc w:val="both"/>
        <w:rPr>
          <w:rFonts w:asciiTheme="majorHAnsi" w:hAnsiTheme="majorHAnsi" w:cstheme="majorHAnsi"/>
        </w:rPr>
      </w:pPr>
      <w:r w:rsidRPr="00A232C0">
        <w:rPr>
          <w:rFonts w:asciiTheme="majorHAnsi" w:hAnsiTheme="majorHAnsi" w:cstheme="majorHAnsi"/>
        </w:rPr>
        <w:t>Blago, za katero se bo ugotovilo, da kakorkoli odstopa od navedb v dokumentaciji v zvezi z oddajo javnega naročila ali ponudbeni dokumentaciji, ali ni skladno z določili tega sporazuma in s specifikacijami, bo zavrnjeno, zaradi česar bo dobavitelj prešel v zamudo. Enako velja, če bo neskladnost ugotovljena za katerikoli dokument, ki bi moral biti blagu priložen. Zavrnitev bo označena na dobavnici.</w:t>
      </w:r>
    </w:p>
    <w:p w14:paraId="5E88DB3D" w14:textId="2E54A512" w:rsidR="00860544" w:rsidRPr="00A232C0" w:rsidRDefault="00860544" w:rsidP="007F2BFC">
      <w:pPr>
        <w:pStyle w:val="ListParagraph"/>
        <w:widowControl w:val="0"/>
        <w:numPr>
          <w:ilvl w:val="2"/>
          <w:numId w:val="8"/>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1</w:t>
      </w:r>
      <w:r w:rsidR="00C06EE0" w:rsidRPr="00A232C0">
        <w:rPr>
          <w:rFonts w:asciiTheme="majorHAnsi" w:hAnsiTheme="majorHAnsi" w:cstheme="majorHAnsi"/>
        </w:rPr>
        <w:t>5</w:t>
      </w:r>
      <w:r w:rsidRPr="00A232C0">
        <w:rPr>
          <w:rFonts w:asciiTheme="majorHAnsi" w:hAnsiTheme="majorHAnsi" w:cstheme="majorHAnsi"/>
        </w:rPr>
        <w:t xml:space="preserve">. členom tega okvirnega sporazuma. </w:t>
      </w:r>
    </w:p>
    <w:p w14:paraId="434F904C" w14:textId="544CE809" w:rsidR="00860544" w:rsidRPr="00A232C0" w:rsidRDefault="00860544" w:rsidP="007F2BFC">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Naročnik, ki v roku ni pripravljen prevzeti pravilno napovedanega blaga ali pa pravočasno ne odgovori na obvestilo dobavitelja, preide v zamudo. Prav tako preide v zamudo naročnik, ki ob dobavi ne podpiše predložene dobavnice.</w:t>
      </w:r>
    </w:p>
    <w:p w14:paraId="5836451B" w14:textId="77777777" w:rsidR="00860544" w:rsidRPr="00A232C0" w:rsidRDefault="00860544" w:rsidP="00860544">
      <w:pPr>
        <w:widowControl w:val="0"/>
        <w:spacing w:after="120" w:line="240" w:lineRule="auto"/>
        <w:rPr>
          <w:rFonts w:asciiTheme="majorHAnsi" w:hAnsiTheme="majorHAnsi" w:cstheme="majorHAnsi"/>
        </w:rPr>
      </w:pPr>
    </w:p>
    <w:p w14:paraId="223B1311" w14:textId="004D822D" w:rsidR="00421C11" w:rsidRPr="00A232C0" w:rsidRDefault="009C5A85"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4F57467F" w14:textId="77777777" w:rsidR="00421C11" w:rsidRPr="00A232C0" w:rsidRDefault="00C73981"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ZAMUDA IN POGODBENA KAZEN</w:t>
      </w:r>
    </w:p>
    <w:p w14:paraId="6120FDE3" w14:textId="316507FA" w:rsidR="00860544" w:rsidRPr="00A232C0" w:rsidRDefault="00860544" w:rsidP="007F2BFC">
      <w:pPr>
        <w:widowControl w:val="0"/>
        <w:numPr>
          <w:ilvl w:val="2"/>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V primeru, da dobavitelj zamuja z dobavo blaga iz razlogov, ki niso na strani naročnika </w:t>
      </w:r>
      <w:r w:rsidR="00A107F2" w:rsidRPr="00A232C0">
        <w:rPr>
          <w:rFonts w:asciiTheme="majorHAnsi" w:hAnsiTheme="majorHAnsi" w:cstheme="majorHAnsi"/>
        </w:rPr>
        <w:t xml:space="preserve">ali končnega uporabnika </w:t>
      </w:r>
      <w:r w:rsidRPr="00A232C0">
        <w:rPr>
          <w:rFonts w:asciiTheme="majorHAnsi" w:hAnsiTheme="majorHAnsi" w:cstheme="majorHAnsi"/>
        </w:rPr>
        <w:t>ter ne gre za opravičeno zamudo, je dolžan plačati pogodbeno kazen.</w:t>
      </w:r>
    </w:p>
    <w:p w14:paraId="437F2766" w14:textId="17587E1E" w:rsidR="009D2353" w:rsidRPr="00A232C0" w:rsidRDefault="009D2353" w:rsidP="007F2BFC">
      <w:pPr>
        <w:widowControl w:val="0"/>
        <w:numPr>
          <w:ilvl w:val="2"/>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Višina pogodbene kazni za zamudo: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9"/>
        <w:gridCol w:w="3516"/>
        <w:gridCol w:w="3443"/>
      </w:tblGrid>
      <w:tr w:rsidR="009D2353" w:rsidRPr="00A232C0" w14:paraId="0049C84C" w14:textId="77777777" w:rsidTr="000F2CFB">
        <w:trPr>
          <w:trHeight w:val="20"/>
          <w:jc w:val="center"/>
        </w:trPr>
        <w:tc>
          <w:tcPr>
            <w:tcW w:w="1386" w:type="pct"/>
            <w:vMerge w:val="restart"/>
            <w:shd w:val="clear" w:color="auto" w:fill="FDB940"/>
            <w:vAlign w:val="center"/>
          </w:tcPr>
          <w:p w14:paraId="15162346" w14:textId="77777777" w:rsidR="009D2353" w:rsidRPr="00A232C0" w:rsidRDefault="009D2353" w:rsidP="00FF06BA">
            <w:pPr>
              <w:widowControl w:val="0"/>
              <w:spacing w:after="0" w:line="240" w:lineRule="auto"/>
              <w:rPr>
                <w:rFonts w:asciiTheme="majorHAnsi" w:hAnsiTheme="majorHAnsi" w:cstheme="majorHAnsi"/>
                <w:b/>
              </w:rPr>
            </w:pPr>
            <w:r w:rsidRPr="00A232C0">
              <w:rPr>
                <w:rFonts w:asciiTheme="majorHAnsi" w:hAnsiTheme="majorHAnsi" w:cstheme="majorHAnsi"/>
                <w:b/>
              </w:rPr>
              <w:t>Zamuda in pogodbena kazen</w:t>
            </w:r>
          </w:p>
        </w:tc>
        <w:tc>
          <w:tcPr>
            <w:tcW w:w="1826" w:type="pct"/>
            <w:tcBorders>
              <w:bottom w:val="single" w:sz="4" w:space="0" w:color="auto"/>
            </w:tcBorders>
            <w:shd w:val="clear" w:color="auto" w:fill="FDB940"/>
            <w:vAlign w:val="center"/>
          </w:tcPr>
          <w:p w14:paraId="0D53E4FD" w14:textId="77777777" w:rsidR="009D2353" w:rsidRPr="00A232C0" w:rsidRDefault="009D2353" w:rsidP="00FF06BA">
            <w:pPr>
              <w:widowControl w:val="0"/>
              <w:spacing w:after="0" w:line="240" w:lineRule="auto"/>
              <w:jc w:val="center"/>
              <w:rPr>
                <w:rFonts w:asciiTheme="majorHAnsi" w:hAnsiTheme="majorHAnsi" w:cstheme="majorHAnsi"/>
                <w:b/>
              </w:rPr>
            </w:pPr>
            <w:r w:rsidRPr="00A232C0">
              <w:rPr>
                <w:rFonts w:asciiTheme="majorHAnsi" w:hAnsiTheme="majorHAnsi" w:cstheme="majorHAnsi"/>
                <w:b/>
              </w:rPr>
              <w:t>Višina</w:t>
            </w:r>
          </w:p>
        </w:tc>
        <w:tc>
          <w:tcPr>
            <w:tcW w:w="1788" w:type="pct"/>
            <w:tcBorders>
              <w:bottom w:val="single" w:sz="4" w:space="0" w:color="auto"/>
            </w:tcBorders>
            <w:shd w:val="clear" w:color="auto" w:fill="FDB940"/>
            <w:vAlign w:val="center"/>
          </w:tcPr>
          <w:p w14:paraId="668465FF" w14:textId="77777777" w:rsidR="009D2353" w:rsidRPr="00A232C0" w:rsidRDefault="009D2353" w:rsidP="00FF06BA">
            <w:pPr>
              <w:widowControl w:val="0"/>
              <w:spacing w:after="0" w:line="240" w:lineRule="auto"/>
              <w:jc w:val="center"/>
              <w:rPr>
                <w:rFonts w:asciiTheme="majorHAnsi" w:hAnsiTheme="majorHAnsi" w:cstheme="majorHAnsi"/>
                <w:b/>
              </w:rPr>
            </w:pPr>
            <w:r w:rsidRPr="00A232C0">
              <w:rPr>
                <w:rFonts w:asciiTheme="majorHAnsi" w:hAnsiTheme="majorHAnsi" w:cstheme="majorHAnsi"/>
                <w:b/>
              </w:rPr>
              <w:t>Maksimalna višina</w:t>
            </w:r>
          </w:p>
        </w:tc>
      </w:tr>
      <w:tr w:rsidR="009D2353" w:rsidRPr="00A232C0" w14:paraId="42F7CF1F" w14:textId="77777777" w:rsidTr="000F2CFB">
        <w:trPr>
          <w:trHeight w:val="20"/>
          <w:jc w:val="center"/>
        </w:trPr>
        <w:tc>
          <w:tcPr>
            <w:tcW w:w="1386" w:type="pct"/>
            <w:vMerge/>
            <w:shd w:val="clear" w:color="auto" w:fill="FAAA5A"/>
            <w:vAlign w:val="center"/>
          </w:tcPr>
          <w:p w14:paraId="2995CB3A" w14:textId="77777777" w:rsidR="009D2353" w:rsidRPr="00A232C0" w:rsidRDefault="009D2353" w:rsidP="00FF06BA">
            <w:pPr>
              <w:widowControl w:val="0"/>
              <w:spacing w:after="0" w:line="240" w:lineRule="auto"/>
              <w:jc w:val="both"/>
              <w:rPr>
                <w:rFonts w:asciiTheme="majorHAnsi" w:hAnsiTheme="majorHAnsi" w:cstheme="majorHAnsi"/>
                <w:b/>
              </w:rPr>
            </w:pPr>
          </w:p>
        </w:tc>
        <w:tc>
          <w:tcPr>
            <w:tcW w:w="1826" w:type="pct"/>
            <w:shd w:val="clear" w:color="auto" w:fill="FFF2CC" w:themeFill="accent4" w:themeFillTint="33"/>
            <w:vAlign w:val="center"/>
          </w:tcPr>
          <w:p w14:paraId="72A22BB6" w14:textId="77777777" w:rsidR="009D2353" w:rsidRPr="00A232C0" w:rsidRDefault="009D2353" w:rsidP="00FF06BA">
            <w:pPr>
              <w:widowControl w:val="0"/>
              <w:spacing w:after="0" w:line="240" w:lineRule="auto"/>
              <w:jc w:val="both"/>
              <w:rPr>
                <w:rFonts w:asciiTheme="majorHAnsi" w:hAnsiTheme="majorHAnsi" w:cstheme="majorHAnsi"/>
                <w:highlight w:val="lightGray"/>
              </w:rPr>
            </w:pPr>
            <w:r w:rsidRPr="00A232C0">
              <w:rPr>
                <w:rFonts w:asciiTheme="majorHAnsi" w:hAnsiTheme="majorHAnsi" w:cstheme="majorHAnsi"/>
              </w:rPr>
              <w:t>0,5 % vrednosti posamičnega naročila v EUR brez DDV za vsak dan zamude</w:t>
            </w:r>
          </w:p>
        </w:tc>
        <w:tc>
          <w:tcPr>
            <w:tcW w:w="1788" w:type="pct"/>
            <w:shd w:val="clear" w:color="auto" w:fill="FFF2CC" w:themeFill="accent4" w:themeFillTint="33"/>
            <w:vAlign w:val="center"/>
          </w:tcPr>
          <w:p w14:paraId="5273E3D2" w14:textId="77777777" w:rsidR="009D2353" w:rsidRPr="00A232C0" w:rsidRDefault="009D2353" w:rsidP="00FF06BA">
            <w:pPr>
              <w:widowControl w:val="0"/>
              <w:spacing w:after="0" w:line="240" w:lineRule="auto"/>
              <w:jc w:val="both"/>
              <w:rPr>
                <w:rFonts w:asciiTheme="majorHAnsi" w:hAnsiTheme="majorHAnsi" w:cstheme="majorHAnsi"/>
                <w:highlight w:val="lightGray"/>
              </w:rPr>
            </w:pPr>
            <w:r w:rsidRPr="00A232C0">
              <w:rPr>
                <w:rFonts w:asciiTheme="majorHAnsi" w:hAnsiTheme="majorHAnsi" w:cstheme="majorHAnsi"/>
              </w:rPr>
              <w:t>5 % vrednosti posamičnega naročila v EUR brez DDV</w:t>
            </w:r>
          </w:p>
        </w:tc>
      </w:tr>
    </w:tbl>
    <w:p w14:paraId="38EAF2E8" w14:textId="77777777" w:rsidR="009D2353" w:rsidRPr="00A232C0" w:rsidRDefault="009D2353" w:rsidP="000F2CFB">
      <w:pPr>
        <w:widowControl w:val="0"/>
        <w:spacing w:after="120" w:line="240" w:lineRule="auto"/>
        <w:ind w:left="720"/>
        <w:jc w:val="both"/>
        <w:rPr>
          <w:rFonts w:asciiTheme="majorHAnsi" w:hAnsiTheme="majorHAnsi" w:cstheme="majorHAnsi"/>
        </w:rPr>
      </w:pPr>
    </w:p>
    <w:p w14:paraId="49B8D40B" w14:textId="77777777" w:rsidR="00860544" w:rsidRPr="00A232C0" w:rsidRDefault="00860544" w:rsidP="007F2BFC">
      <w:pPr>
        <w:widowControl w:val="0"/>
        <w:numPr>
          <w:ilvl w:val="2"/>
          <w:numId w:val="9"/>
        </w:numPr>
        <w:spacing w:before="120" w:after="120" w:line="240" w:lineRule="auto"/>
        <w:jc w:val="both"/>
        <w:rPr>
          <w:rFonts w:asciiTheme="majorHAnsi" w:hAnsiTheme="majorHAnsi" w:cstheme="majorHAnsi"/>
        </w:rPr>
      </w:pPr>
      <w:r w:rsidRPr="00A232C0">
        <w:rPr>
          <w:rFonts w:asciiTheme="majorHAnsi" w:hAnsiTheme="majorHAnsi" w:cstheme="majorHAnsi"/>
        </w:rPr>
        <w:t>Če 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okvirni sporazum.</w:t>
      </w:r>
    </w:p>
    <w:p w14:paraId="52AB7706" w14:textId="77777777" w:rsidR="00860544" w:rsidRPr="00A232C0" w:rsidRDefault="00860544" w:rsidP="007F2BFC">
      <w:pPr>
        <w:widowControl w:val="0"/>
        <w:numPr>
          <w:ilvl w:val="2"/>
          <w:numId w:val="9"/>
        </w:numPr>
        <w:spacing w:before="120" w:after="120" w:line="240" w:lineRule="auto"/>
        <w:jc w:val="both"/>
        <w:rPr>
          <w:rFonts w:asciiTheme="majorHAnsi" w:hAnsiTheme="majorHAnsi" w:cstheme="majorHAnsi"/>
        </w:rPr>
      </w:pPr>
      <w:r w:rsidRPr="00A232C0">
        <w:rPr>
          <w:rFonts w:asciiTheme="majorHAnsi" w:hAnsiTheme="majorHAnsi" w:cstheme="majorHAnsi"/>
        </w:rPr>
        <w:t>Pogodbena kazen ali kritje za nadomestno blago se obračuna z ločenim zahtevkom.</w:t>
      </w:r>
    </w:p>
    <w:p w14:paraId="4BF06444" w14:textId="37D1BE51" w:rsidR="00C208BA" w:rsidRPr="00A232C0" w:rsidRDefault="00860544" w:rsidP="00FF06BA">
      <w:pPr>
        <w:widowControl w:val="0"/>
        <w:numPr>
          <w:ilvl w:val="2"/>
          <w:numId w:val="9"/>
        </w:numPr>
        <w:spacing w:before="120" w:after="0" w:line="240" w:lineRule="auto"/>
        <w:jc w:val="both"/>
        <w:rPr>
          <w:rFonts w:asciiTheme="majorHAnsi" w:hAnsiTheme="majorHAnsi" w:cstheme="majorHAnsi"/>
        </w:rPr>
      </w:pPr>
      <w:r w:rsidRPr="00A232C0">
        <w:rPr>
          <w:rFonts w:asciiTheme="majorHAnsi" w:hAnsiTheme="majorHAnsi" w:cstheme="majorHAnsi"/>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 </w:t>
      </w:r>
    </w:p>
    <w:p w14:paraId="047EEC0A" w14:textId="14320178" w:rsidR="009D2353" w:rsidRPr="00A232C0" w:rsidRDefault="009D2353" w:rsidP="009D2353">
      <w:pPr>
        <w:widowControl w:val="0"/>
        <w:spacing w:before="120" w:after="0" w:line="240" w:lineRule="auto"/>
        <w:jc w:val="both"/>
        <w:rPr>
          <w:rFonts w:asciiTheme="majorHAnsi" w:hAnsiTheme="majorHAnsi" w:cstheme="majorHAnsi"/>
        </w:rPr>
      </w:pPr>
    </w:p>
    <w:p w14:paraId="4504D5ED" w14:textId="42DCDFC7" w:rsidR="009D2353" w:rsidRPr="00A232C0" w:rsidRDefault="009D2353"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58FB02D" w14:textId="114F05C2" w:rsidR="009D2353" w:rsidRPr="00A232C0" w:rsidRDefault="009D2353" w:rsidP="009D2353">
      <w:pPr>
        <w:widowControl w:val="0"/>
        <w:spacing w:after="120" w:line="240" w:lineRule="auto"/>
        <w:jc w:val="center"/>
        <w:rPr>
          <w:rFonts w:asciiTheme="majorHAnsi" w:hAnsiTheme="majorHAnsi" w:cstheme="majorHAnsi"/>
        </w:rPr>
      </w:pPr>
      <w:r w:rsidRPr="00A232C0">
        <w:rPr>
          <w:rFonts w:asciiTheme="majorHAnsi" w:hAnsiTheme="majorHAnsi" w:cstheme="majorHAnsi"/>
        </w:rPr>
        <w:t>POGODBENA KAZEN ZA NEIZPOLNITEV ALI NEPRAVILNO IZPOLNITEV</w:t>
      </w:r>
    </w:p>
    <w:p w14:paraId="17266203" w14:textId="256E8719" w:rsidR="009D2353" w:rsidRPr="00A232C0" w:rsidRDefault="009D2353" w:rsidP="009D2353">
      <w:pPr>
        <w:widowControl w:val="0"/>
        <w:numPr>
          <w:ilvl w:val="2"/>
          <w:numId w:val="40"/>
        </w:numPr>
        <w:spacing w:after="120" w:line="240" w:lineRule="auto"/>
        <w:jc w:val="both"/>
        <w:rPr>
          <w:rFonts w:asciiTheme="majorHAnsi" w:hAnsiTheme="majorHAnsi" w:cstheme="majorHAnsi"/>
        </w:rPr>
      </w:pPr>
      <w:bookmarkStart w:id="2" w:name="_Hlk160232207"/>
      <w:r w:rsidRPr="00A232C0">
        <w:rPr>
          <w:rFonts w:asciiTheme="majorHAnsi" w:hAnsiTheme="majorHAnsi" w:cstheme="majorHAnsi"/>
        </w:rPr>
        <w:t xml:space="preserve">V primeru, da dobavitelj </w:t>
      </w:r>
      <w:r w:rsidR="004F7112" w:rsidRPr="00A232C0">
        <w:rPr>
          <w:rFonts w:asciiTheme="majorHAnsi" w:hAnsiTheme="majorHAnsi" w:cstheme="majorHAnsi"/>
        </w:rPr>
        <w:t xml:space="preserve">svoje obveznosti v skladu </w:t>
      </w:r>
      <w:r w:rsidR="005A02EA" w:rsidRPr="00A232C0">
        <w:rPr>
          <w:rFonts w:asciiTheme="majorHAnsi" w:hAnsiTheme="majorHAnsi" w:cstheme="majorHAnsi"/>
        </w:rPr>
        <w:t>s</w:t>
      </w:r>
      <w:r w:rsidR="004F7112" w:rsidRPr="00A232C0">
        <w:rPr>
          <w:rFonts w:asciiTheme="majorHAnsi" w:hAnsiTheme="majorHAnsi" w:cstheme="majorHAnsi"/>
        </w:rPr>
        <w:t xml:space="preserve"> 5.</w:t>
      </w:r>
      <w:r w:rsidR="00AD2008" w:rsidRPr="00A232C0">
        <w:rPr>
          <w:rFonts w:asciiTheme="majorHAnsi" w:hAnsiTheme="majorHAnsi" w:cstheme="majorHAnsi"/>
        </w:rPr>
        <w:t>,</w:t>
      </w:r>
      <w:r w:rsidR="00713744" w:rsidRPr="00A232C0">
        <w:rPr>
          <w:rFonts w:asciiTheme="majorHAnsi" w:hAnsiTheme="majorHAnsi" w:cstheme="majorHAnsi"/>
        </w:rPr>
        <w:t xml:space="preserve"> 6.</w:t>
      </w:r>
      <w:r w:rsidR="00AD2008" w:rsidRPr="00A232C0">
        <w:rPr>
          <w:rFonts w:asciiTheme="majorHAnsi" w:hAnsiTheme="majorHAnsi" w:cstheme="majorHAnsi"/>
        </w:rPr>
        <w:t xml:space="preserve"> in 11.</w:t>
      </w:r>
      <w:r w:rsidR="004F7112" w:rsidRPr="00A232C0">
        <w:rPr>
          <w:rFonts w:asciiTheme="majorHAnsi" w:hAnsiTheme="majorHAnsi" w:cstheme="majorHAnsi"/>
        </w:rPr>
        <w:t xml:space="preserve"> členom tega okvirnega sporazuma izpolni nepravilno oziroma </w:t>
      </w:r>
      <w:r w:rsidR="005A02EA" w:rsidRPr="00A232C0">
        <w:rPr>
          <w:rFonts w:asciiTheme="majorHAnsi" w:hAnsiTheme="majorHAnsi" w:cstheme="majorHAnsi"/>
        </w:rPr>
        <w:t xml:space="preserve">svojih obveznosti ne izpolni in razlogi za to </w:t>
      </w:r>
      <w:r w:rsidRPr="00A232C0">
        <w:rPr>
          <w:rFonts w:asciiTheme="majorHAnsi" w:hAnsiTheme="majorHAnsi" w:cstheme="majorHAnsi"/>
        </w:rPr>
        <w:t>niso na strani naročnika</w:t>
      </w:r>
      <w:r w:rsidR="00AD2008" w:rsidRPr="00A232C0">
        <w:rPr>
          <w:rFonts w:asciiTheme="majorHAnsi" w:hAnsiTheme="majorHAnsi" w:cstheme="majorHAnsi"/>
        </w:rPr>
        <w:t xml:space="preserve"> ali </w:t>
      </w:r>
      <w:r w:rsidR="00AD2008" w:rsidRPr="00A232C0">
        <w:rPr>
          <w:rFonts w:asciiTheme="majorHAnsi" w:hAnsiTheme="majorHAnsi" w:cstheme="majorHAnsi"/>
        </w:rPr>
        <w:lastRenderedPageBreak/>
        <w:t>končnega uporabnika</w:t>
      </w:r>
      <w:r w:rsidRPr="00A232C0">
        <w:rPr>
          <w:rFonts w:asciiTheme="majorHAnsi" w:hAnsiTheme="majorHAnsi" w:cstheme="majorHAnsi"/>
        </w:rPr>
        <w:t>, je dolžan plačati pogodbeno kazen.</w:t>
      </w:r>
    </w:p>
    <w:bookmarkEnd w:id="2"/>
    <w:p w14:paraId="368AC5E3" w14:textId="2C0770AD" w:rsidR="009D2353" w:rsidRPr="00A232C0" w:rsidRDefault="009D2353" w:rsidP="009D2353">
      <w:pPr>
        <w:widowControl w:val="0"/>
        <w:numPr>
          <w:ilvl w:val="2"/>
          <w:numId w:val="40"/>
        </w:numPr>
        <w:spacing w:after="120" w:line="240" w:lineRule="auto"/>
        <w:jc w:val="both"/>
        <w:rPr>
          <w:rFonts w:asciiTheme="majorHAnsi" w:hAnsiTheme="majorHAnsi" w:cstheme="majorHAnsi"/>
        </w:rPr>
      </w:pPr>
      <w:r w:rsidRPr="00A232C0">
        <w:rPr>
          <w:rFonts w:asciiTheme="majorHAnsi" w:hAnsiTheme="majorHAnsi" w:cstheme="majorHAnsi"/>
        </w:rPr>
        <w:t xml:space="preserve">Višina pogodbene kazni: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5097"/>
      </w:tblGrid>
      <w:tr w:rsidR="00D371A1" w:rsidRPr="00A232C0" w14:paraId="383389D4" w14:textId="77777777" w:rsidTr="00396623">
        <w:trPr>
          <w:trHeight w:val="20"/>
          <w:jc w:val="center"/>
        </w:trPr>
        <w:tc>
          <w:tcPr>
            <w:tcW w:w="2353" w:type="pct"/>
            <w:shd w:val="clear" w:color="auto" w:fill="FDB940"/>
            <w:vAlign w:val="center"/>
          </w:tcPr>
          <w:p w14:paraId="19F7DB52" w14:textId="27100F47" w:rsidR="00D371A1" w:rsidRPr="00A232C0" w:rsidRDefault="00A107F2" w:rsidP="004F7112">
            <w:pPr>
              <w:widowControl w:val="0"/>
              <w:spacing w:after="0" w:line="240" w:lineRule="auto"/>
              <w:rPr>
                <w:rFonts w:asciiTheme="majorHAnsi" w:hAnsiTheme="majorHAnsi" w:cstheme="majorHAnsi"/>
                <w:b/>
              </w:rPr>
            </w:pPr>
            <w:r w:rsidRPr="00A232C0">
              <w:rPr>
                <w:rFonts w:asciiTheme="majorHAnsi" w:hAnsiTheme="majorHAnsi" w:cstheme="majorHAnsi"/>
                <w:b/>
              </w:rPr>
              <w:t>Kršitev</w:t>
            </w:r>
          </w:p>
        </w:tc>
        <w:tc>
          <w:tcPr>
            <w:tcW w:w="2647" w:type="pct"/>
            <w:tcBorders>
              <w:bottom w:val="single" w:sz="4" w:space="0" w:color="auto"/>
            </w:tcBorders>
            <w:shd w:val="clear" w:color="auto" w:fill="FDB940"/>
            <w:vAlign w:val="center"/>
          </w:tcPr>
          <w:p w14:paraId="6E0E5DDB" w14:textId="2C89016C" w:rsidR="00D371A1" w:rsidRPr="00A232C0" w:rsidRDefault="00C06EE0" w:rsidP="00FF06BA">
            <w:pPr>
              <w:widowControl w:val="0"/>
              <w:spacing w:after="0" w:line="240" w:lineRule="auto"/>
              <w:jc w:val="center"/>
              <w:rPr>
                <w:rFonts w:asciiTheme="majorHAnsi" w:hAnsiTheme="majorHAnsi" w:cstheme="majorHAnsi"/>
                <w:b/>
              </w:rPr>
            </w:pPr>
            <w:r w:rsidRPr="00A232C0">
              <w:rPr>
                <w:rFonts w:asciiTheme="majorHAnsi" w:hAnsiTheme="majorHAnsi" w:cstheme="majorHAnsi"/>
                <w:b/>
              </w:rPr>
              <w:t>V</w:t>
            </w:r>
            <w:r w:rsidR="00D371A1" w:rsidRPr="00A232C0">
              <w:rPr>
                <w:rFonts w:asciiTheme="majorHAnsi" w:hAnsiTheme="majorHAnsi" w:cstheme="majorHAnsi"/>
                <w:b/>
              </w:rPr>
              <w:t>išina</w:t>
            </w:r>
          </w:p>
        </w:tc>
      </w:tr>
      <w:tr w:rsidR="00D371A1" w:rsidRPr="00A232C0" w14:paraId="7E2458B2" w14:textId="77777777" w:rsidTr="00396623">
        <w:trPr>
          <w:trHeight w:val="20"/>
          <w:jc w:val="center"/>
        </w:trPr>
        <w:tc>
          <w:tcPr>
            <w:tcW w:w="2353" w:type="pct"/>
            <w:shd w:val="clear" w:color="auto" w:fill="FDB940"/>
            <w:vAlign w:val="center"/>
          </w:tcPr>
          <w:p w14:paraId="1D2FD5C5" w14:textId="18609EDE" w:rsidR="00D371A1" w:rsidRPr="00A232C0" w:rsidRDefault="00D371A1" w:rsidP="00413774">
            <w:pPr>
              <w:widowControl w:val="0"/>
              <w:spacing w:after="0" w:line="240" w:lineRule="auto"/>
              <w:rPr>
                <w:rFonts w:asciiTheme="majorHAnsi" w:hAnsiTheme="majorHAnsi" w:cstheme="majorHAnsi"/>
                <w:b/>
              </w:rPr>
            </w:pPr>
            <w:r w:rsidRPr="00A232C0">
              <w:rPr>
                <w:rFonts w:asciiTheme="majorHAnsi" w:hAnsiTheme="majorHAnsi" w:cstheme="majorHAnsi"/>
                <w:b/>
              </w:rPr>
              <w:t>Pogodbena kazen za neizpolnitev</w:t>
            </w:r>
          </w:p>
        </w:tc>
        <w:tc>
          <w:tcPr>
            <w:tcW w:w="2647" w:type="pct"/>
            <w:shd w:val="clear" w:color="auto" w:fill="FFF2CC" w:themeFill="accent4" w:themeFillTint="33"/>
            <w:vAlign w:val="center"/>
          </w:tcPr>
          <w:p w14:paraId="6370EC41" w14:textId="6FE79CBD" w:rsidR="00D371A1" w:rsidRPr="00A232C0" w:rsidRDefault="009015F2" w:rsidP="00FF06BA">
            <w:pPr>
              <w:widowControl w:val="0"/>
              <w:spacing w:after="0" w:line="240" w:lineRule="auto"/>
              <w:jc w:val="both"/>
              <w:rPr>
                <w:rFonts w:asciiTheme="majorHAnsi" w:hAnsiTheme="majorHAnsi" w:cstheme="majorHAnsi"/>
                <w:b/>
              </w:rPr>
            </w:pPr>
            <w:r w:rsidRPr="00A232C0">
              <w:rPr>
                <w:rFonts w:asciiTheme="majorHAnsi" w:hAnsiTheme="majorHAnsi" w:cstheme="majorHAnsi"/>
              </w:rPr>
              <w:t>1</w:t>
            </w:r>
            <w:r w:rsidR="00D371A1" w:rsidRPr="00A232C0">
              <w:rPr>
                <w:rFonts w:asciiTheme="majorHAnsi" w:hAnsiTheme="majorHAnsi" w:cstheme="majorHAnsi"/>
              </w:rPr>
              <w:t xml:space="preserve">0 %  vrednosti posamičnega </w:t>
            </w:r>
            <w:r w:rsidRPr="00A232C0">
              <w:rPr>
                <w:rFonts w:asciiTheme="majorHAnsi" w:hAnsiTheme="majorHAnsi" w:cstheme="majorHAnsi"/>
              </w:rPr>
              <w:t xml:space="preserve">neizpolnjenega </w:t>
            </w:r>
            <w:r w:rsidR="00D371A1" w:rsidRPr="00A232C0">
              <w:rPr>
                <w:rFonts w:asciiTheme="majorHAnsi" w:hAnsiTheme="majorHAnsi" w:cstheme="majorHAnsi"/>
              </w:rPr>
              <w:t>naročila v EUR brez DDV</w:t>
            </w:r>
          </w:p>
        </w:tc>
      </w:tr>
      <w:tr w:rsidR="00D371A1" w:rsidRPr="00A232C0" w14:paraId="17D7C7E4" w14:textId="77777777" w:rsidTr="00396623">
        <w:trPr>
          <w:trHeight w:val="20"/>
          <w:jc w:val="center"/>
        </w:trPr>
        <w:tc>
          <w:tcPr>
            <w:tcW w:w="2353" w:type="pct"/>
            <w:shd w:val="clear" w:color="auto" w:fill="FDB940"/>
            <w:vAlign w:val="center"/>
          </w:tcPr>
          <w:p w14:paraId="06C4854A" w14:textId="1D04B14B" w:rsidR="00D371A1" w:rsidRPr="00A232C0" w:rsidRDefault="00D371A1" w:rsidP="000F2CFB">
            <w:pPr>
              <w:widowControl w:val="0"/>
              <w:spacing w:after="0" w:line="240" w:lineRule="auto"/>
              <w:rPr>
                <w:rFonts w:asciiTheme="majorHAnsi" w:hAnsiTheme="majorHAnsi" w:cstheme="majorHAnsi"/>
                <w:b/>
              </w:rPr>
            </w:pPr>
            <w:r w:rsidRPr="00A232C0">
              <w:rPr>
                <w:rFonts w:asciiTheme="majorHAnsi" w:hAnsiTheme="majorHAnsi" w:cstheme="majorHAnsi"/>
                <w:b/>
              </w:rPr>
              <w:t>Pogodbena kazen za nepravilno izpolnitev</w:t>
            </w:r>
          </w:p>
        </w:tc>
        <w:tc>
          <w:tcPr>
            <w:tcW w:w="2647" w:type="pct"/>
            <w:shd w:val="clear" w:color="auto" w:fill="FFF2CC" w:themeFill="accent4" w:themeFillTint="33"/>
            <w:vAlign w:val="center"/>
          </w:tcPr>
          <w:p w14:paraId="1C3E29D6" w14:textId="2374F86C" w:rsidR="00D371A1" w:rsidRPr="00A232C0" w:rsidRDefault="009015F2" w:rsidP="004F7112">
            <w:pPr>
              <w:widowControl w:val="0"/>
              <w:spacing w:after="0" w:line="240" w:lineRule="auto"/>
              <w:jc w:val="both"/>
              <w:rPr>
                <w:rFonts w:asciiTheme="majorHAnsi" w:hAnsiTheme="majorHAnsi" w:cstheme="majorHAnsi"/>
              </w:rPr>
            </w:pPr>
            <w:r w:rsidRPr="00A232C0">
              <w:rPr>
                <w:rFonts w:asciiTheme="majorHAnsi" w:hAnsiTheme="majorHAnsi" w:cstheme="majorHAnsi"/>
              </w:rPr>
              <w:t>3</w:t>
            </w:r>
            <w:r w:rsidR="00D371A1" w:rsidRPr="00A232C0">
              <w:rPr>
                <w:rFonts w:asciiTheme="majorHAnsi" w:hAnsiTheme="majorHAnsi" w:cstheme="majorHAnsi"/>
              </w:rPr>
              <w:t xml:space="preserve"> % vrednosti posamičnega </w:t>
            </w:r>
            <w:r w:rsidRPr="00A232C0">
              <w:rPr>
                <w:rFonts w:asciiTheme="majorHAnsi" w:hAnsiTheme="majorHAnsi" w:cstheme="majorHAnsi"/>
              </w:rPr>
              <w:t xml:space="preserve">nepravilno izpolnjenega </w:t>
            </w:r>
            <w:r w:rsidR="00D371A1" w:rsidRPr="00A232C0">
              <w:rPr>
                <w:rFonts w:asciiTheme="majorHAnsi" w:hAnsiTheme="majorHAnsi" w:cstheme="majorHAnsi"/>
              </w:rPr>
              <w:t>naročila v EUR brez DDV</w:t>
            </w:r>
          </w:p>
        </w:tc>
      </w:tr>
    </w:tbl>
    <w:p w14:paraId="2028092E" w14:textId="77777777" w:rsidR="009D2353" w:rsidRPr="00A232C0" w:rsidRDefault="009D2353" w:rsidP="009D2353">
      <w:pPr>
        <w:widowControl w:val="0"/>
        <w:spacing w:after="120" w:line="240" w:lineRule="auto"/>
        <w:ind w:left="720"/>
        <w:jc w:val="both"/>
        <w:rPr>
          <w:rFonts w:asciiTheme="majorHAnsi" w:hAnsiTheme="majorHAnsi" w:cstheme="majorHAnsi"/>
        </w:rPr>
      </w:pPr>
    </w:p>
    <w:p w14:paraId="2067C7A1" w14:textId="79181EAA" w:rsidR="00413774" w:rsidRPr="00A232C0" w:rsidRDefault="00413774" w:rsidP="00413774">
      <w:pPr>
        <w:widowControl w:val="0"/>
        <w:numPr>
          <w:ilvl w:val="2"/>
          <w:numId w:val="40"/>
        </w:numPr>
        <w:spacing w:after="120" w:line="240" w:lineRule="auto"/>
        <w:jc w:val="both"/>
        <w:rPr>
          <w:rFonts w:asciiTheme="majorHAnsi" w:hAnsiTheme="majorHAnsi" w:cstheme="majorHAnsi"/>
        </w:rPr>
      </w:pPr>
      <w:r w:rsidRPr="00A232C0">
        <w:rPr>
          <w:rFonts w:asciiTheme="majorHAnsi" w:hAnsiTheme="majorHAnsi" w:cstheme="majorHAnsi"/>
        </w:rPr>
        <w:t xml:space="preserve">Dobavitelj je dolžan v skladu s 4. točko 6. člena napake in pomanjkljivosti odpraviti takoj, če to ni možno, pa v primernem času. V kolikor bo naročnik ugotovil, da dobavitelj napake ni odpravil, bo uveljavil pogodbeno kazen za neizpolnitev oziroma nepravilno izpolnitev, odvisno glede na vrsto </w:t>
      </w:r>
      <w:r w:rsidR="00A107F2" w:rsidRPr="00A232C0">
        <w:rPr>
          <w:rFonts w:asciiTheme="majorHAnsi" w:hAnsiTheme="majorHAnsi" w:cstheme="majorHAnsi"/>
        </w:rPr>
        <w:t>kršitve</w:t>
      </w:r>
      <w:r w:rsidRPr="00A232C0">
        <w:rPr>
          <w:rFonts w:asciiTheme="majorHAnsi" w:hAnsiTheme="majorHAnsi" w:cstheme="majorHAnsi"/>
        </w:rPr>
        <w:t>.</w:t>
      </w:r>
    </w:p>
    <w:p w14:paraId="557DB552" w14:textId="2D5D565F" w:rsidR="0046661E" w:rsidRPr="00A232C0" w:rsidRDefault="0046661E" w:rsidP="00413774">
      <w:pPr>
        <w:widowControl w:val="0"/>
        <w:numPr>
          <w:ilvl w:val="2"/>
          <w:numId w:val="40"/>
        </w:numPr>
        <w:spacing w:after="120" w:line="240" w:lineRule="auto"/>
        <w:jc w:val="both"/>
        <w:rPr>
          <w:rFonts w:asciiTheme="majorHAnsi" w:hAnsiTheme="majorHAnsi" w:cstheme="majorHAnsi"/>
        </w:rPr>
      </w:pPr>
      <w:r w:rsidRPr="00A232C0">
        <w:rPr>
          <w:rFonts w:asciiTheme="majorHAnsi" w:hAnsiTheme="majorHAnsi" w:cstheme="majorHAnsi"/>
        </w:rPr>
        <w:t>Če dobavitelj svojih obveznosti ne izpolni</w:t>
      </w:r>
      <w:r w:rsidR="00A107F2" w:rsidRPr="00A232C0">
        <w:rPr>
          <w:rFonts w:asciiTheme="majorHAnsi" w:hAnsiTheme="majorHAnsi" w:cstheme="majorHAnsi"/>
        </w:rPr>
        <w:t>,</w:t>
      </w:r>
      <w:r w:rsidRPr="00A232C0">
        <w:rPr>
          <w:rFonts w:asciiTheme="majorHAnsi" w:hAnsiTheme="majorHAnsi" w:cstheme="majorHAnsi"/>
        </w:rPr>
        <w:t xml:space="preserve"> lahko naročnik nadomestno blago naroči pri drugem dobavitelju na stroške </w:t>
      </w:r>
      <w:r w:rsidR="00A107F2" w:rsidRPr="00A232C0">
        <w:rPr>
          <w:rFonts w:asciiTheme="majorHAnsi" w:hAnsiTheme="majorHAnsi" w:cstheme="majorHAnsi"/>
        </w:rPr>
        <w:t xml:space="preserve">dobavitelja </w:t>
      </w:r>
      <w:r w:rsidRPr="00A232C0">
        <w:rPr>
          <w:rFonts w:asciiTheme="majorHAnsi" w:hAnsiTheme="majorHAnsi" w:cstheme="majorHAnsi"/>
        </w:rPr>
        <w:t>(pri tem uporabi dano zavarovanje dobre izvedbe pogodbenih obveznosti), lahko pa zahteva povrnitev dejanske škode ali razdre okvirni sporazum.</w:t>
      </w:r>
    </w:p>
    <w:p w14:paraId="4B511B84" w14:textId="3E645D53" w:rsidR="00D371A1" w:rsidRPr="00A232C0" w:rsidRDefault="00D371A1" w:rsidP="00413774">
      <w:pPr>
        <w:widowControl w:val="0"/>
        <w:numPr>
          <w:ilvl w:val="2"/>
          <w:numId w:val="40"/>
        </w:numPr>
        <w:spacing w:after="120" w:line="240" w:lineRule="auto"/>
        <w:jc w:val="both"/>
        <w:rPr>
          <w:rFonts w:asciiTheme="majorHAnsi" w:hAnsiTheme="majorHAnsi" w:cstheme="majorHAnsi"/>
        </w:rPr>
      </w:pPr>
      <w:r w:rsidRPr="00A232C0">
        <w:rPr>
          <w:rFonts w:asciiTheme="majorHAnsi" w:hAnsiTheme="majorHAnsi" w:cstheme="majorHAnsi"/>
        </w:rPr>
        <w:t>Pogodbena kazen ali kritje za nadomestno blago se obračuna z ločenim zahtevkom.</w:t>
      </w:r>
    </w:p>
    <w:p w14:paraId="2B5D1D1C" w14:textId="63B34EDC" w:rsidR="00D371A1" w:rsidRPr="00A232C0" w:rsidRDefault="00D371A1" w:rsidP="00413774">
      <w:pPr>
        <w:widowControl w:val="0"/>
        <w:numPr>
          <w:ilvl w:val="2"/>
          <w:numId w:val="40"/>
        </w:numPr>
        <w:spacing w:after="120" w:line="240" w:lineRule="auto"/>
        <w:jc w:val="both"/>
        <w:rPr>
          <w:rFonts w:asciiTheme="majorHAnsi" w:hAnsiTheme="majorHAnsi" w:cstheme="majorHAnsi"/>
        </w:rPr>
      </w:pPr>
      <w:r w:rsidRPr="00A232C0">
        <w:rPr>
          <w:rFonts w:asciiTheme="majorHAnsi" w:hAnsiTheme="majorHAnsi" w:cstheme="majorHAn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F9CA81D" w14:textId="6EACC88A" w:rsidR="009D2353" w:rsidRPr="00A232C0" w:rsidRDefault="009D2353" w:rsidP="009D2353">
      <w:pPr>
        <w:widowControl w:val="0"/>
        <w:spacing w:after="120" w:line="240" w:lineRule="auto"/>
        <w:jc w:val="center"/>
        <w:rPr>
          <w:rFonts w:asciiTheme="majorHAnsi" w:hAnsiTheme="majorHAnsi" w:cstheme="majorHAnsi"/>
        </w:rPr>
      </w:pPr>
    </w:p>
    <w:p w14:paraId="7C61862C" w14:textId="77777777" w:rsidR="00FF06BA" w:rsidRPr="00A232C0" w:rsidRDefault="00FF06BA"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4465522D" w14:textId="44BDD498" w:rsidR="00FF06BA" w:rsidRPr="00A232C0" w:rsidRDefault="00FF06BA" w:rsidP="00FF06BA">
      <w:pPr>
        <w:widowControl w:val="0"/>
        <w:spacing w:after="120" w:line="240" w:lineRule="auto"/>
        <w:jc w:val="center"/>
        <w:rPr>
          <w:rFonts w:asciiTheme="majorHAnsi" w:hAnsiTheme="majorHAnsi" w:cstheme="majorHAnsi"/>
        </w:rPr>
      </w:pPr>
      <w:r w:rsidRPr="00A232C0">
        <w:rPr>
          <w:rFonts w:asciiTheme="majorHAnsi" w:hAnsiTheme="majorHAnsi" w:cstheme="majorHAnsi"/>
        </w:rPr>
        <w:t>MAKSIMALNA POGODBENA KAZEN</w:t>
      </w:r>
    </w:p>
    <w:p w14:paraId="67F458D2" w14:textId="77777777" w:rsidR="006047E0" w:rsidRPr="00A232C0" w:rsidRDefault="00FF06BA" w:rsidP="000F2CFB">
      <w:pPr>
        <w:pStyle w:val="ListParagraph"/>
        <w:widowControl w:val="0"/>
        <w:numPr>
          <w:ilvl w:val="0"/>
          <w:numId w:val="43"/>
        </w:numPr>
        <w:spacing w:after="120" w:line="240" w:lineRule="auto"/>
        <w:ind w:left="709"/>
        <w:jc w:val="both"/>
        <w:rPr>
          <w:rFonts w:asciiTheme="majorHAnsi" w:hAnsiTheme="majorHAnsi" w:cstheme="majorHAnsi"/>
        </w:rPr>
      </w:pPr>
      <w:r w:rsidRPr="00A232C0">
        <w:rPr>
          <w:rFonts w:asciiTheme="majorHAnsi" w:hAnsiTheme="majorHAnsi" w:cstheme="majorHAnsi"/>
        </w:rPr>
        <w:t>Maksimalna pogodbena kazen</w:t>
      </w:r>
      <w:r w:rsidR="006047E0" w:rsidRPr="00A232C0">
        <w:rPr>
          <w:rFonts w:asciiTheme="majorHAnsi" w:hAnsiTheme="majorHAnsi" w:cstheme="majorHAnsi"/>
        </w:rPr>
        <w:t xml:space="preserve"> znaša 10% skupne vrednosti tega okvirnega sporazuma brez DDV.</w:t>
      </w:r>
    </w:p>
    <w:p w14:paraId="7E0E5C7D" w14:textId="5F006DD0" w:rsidR="00FF06BA" w:rsidRPr="00A232C0" w:rsidRDefault="006047E0" w:rsidP="000F2CFB">
      <w:pPr>
        <w:pStyle w:val="ListParagraph"/>
        <w:widowControl w:val="0"/>
        <w:numPr>
          <w:ilvl w:val="0"/>
          <w:numId w:val="43"/>
        </w:numPr>
        <w:spacing w:after="120" w:line="240" w:lineRule="auto"/>
        <w:ind w:left="709"/>
        <w:jc w:val="both"/>
        <w:rPr>
          <w:rFonts w:asciiTheme="majorHAnsi" w:hAnsiTheme="majorHAnsi" w:cstheme="majorHAnsi"/>
        </w:rPr>
      </w:pPr>
      <w:r w:rsidRPr="00A232C0">
        <w:rPr>
          <w:rFonts w:asciiTheme="majorHAnsi" w:hAnsiTheme="majorHAnsi" w:cstheme="majorHAnsi"/>
        </w:rPr>
        <w:t xml:space="preserve">Če vsota pogodbenih kazni, </w:t>
      </w:r>
      <w:r w:rsidR="00FF06BA" w:rsidRPr="00A232C0">
        <w:rPr>
          <w:rFonts w:asciiTheme="majorHAnsi" w:hAnsiTheme="majorHAnsi" w:cstheme="majorHAnsi"/>
        </w:rPr>
        <w:t>ki se obračuna</w:t>
      </w:r>
      <w:r w:rsidRPr="00A232C0">
        <w:rPr>
          <w:rFonts w:asciiTheme="majorHAnsi" w:hAnsiTheme="majorHAnsi" w:cstheme="majorHAnsi"/>
        </w:rPr>
        <w:t>jo</w:t>
      </w:r>
      <w:r w:rsidR="00FF06BA" w:rsidRPr="00A232C0">
        <w:rPr>
          <w:rFonts w:asciiTheme="majorHAnsi" w:hAnsiTheme="majorHAnsi" w:cstheme="majorHAnsi"/>
        </w:rPr>
        <w:t xml:space="preserve"> ob posameznih dobavah skladno s 7. in 8. členom tega okvirnega s</w:t>
      </w:r>
      <w:r w:rsidRPr="00A232C0">
        <w:rPr>
          <w:rFonts w:asciiTheme="majorHAnsi" w:hAnsiTheme="majorHAnsi" w:cstheme="majorHAnsi"/>
        </w:rPr>
        <w:t>p</w:t>
      </w:r>
      <w:r w:rsidR="00FF06BA" w:rsidRPr="00A232C0">
        <w:rPr>
          <w:rFonts w:asciiTheme="majorHAnsi" w:hAnsiTheme="majorHAnsi" w:cstheme="majorHAnsi"/>
        </w:rPr>
        <w:t xml:space="preserve">orazuma, </w:t>
      </w:r>
      <w:r w:rsidRPr="00A232C0">
        <w:rPr>
          <w:rFonts w:asciiTheme="majorHAnsi" w:hAnsiTheme="majorHAnsi" w:cstheme="majorHAnsi"/>
        </w:rPr>
        <w:t>preseže vrednost iz prejšnjega odstavka, naročnik okvirni sporazum odpove skladno z določbo 2. člena tega okvirnega sporazuma. Okvirni sporazum preneha veljati z dnem, ko dobavitelj prejme obvestilo o odpovedi okvirnega sporazuma.</w:t>
      </w:r>
    </w:p>
    <w:p w14:paraId="138ECC2C" w14:textId="77777777" w:rsidR="00C208BA" w:rsidRPr="00A232C0" w:rsidRDefault="00C208BA" w:rsidP="00C208BA">
      <w:pPr>
        <w:widowControl w:val="0"/>
        <w:spacing w:before="120" w:after="0" w:line="240" w:lineRule="auto"/>
        <w:ind w:left="720"/>
        <w:jc w:val="both"/>
        <w:rPr>
          <w:rFonts w:asciiTheme="majorHAnsi" w:hAnsiTheme="majorHAnsi" w:cstheme="majorHAnsi"/>
        </w:rPr>
      </w:pPr>
    </w:p>
    <w:p w14:paraId="38F38033" w14:textId="0B8B4546" w:rsidR="00421C11" w:rsidRPr="00A232C0" w:rsidRDefault="00F03B6A"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7089F66C" w14:textId="76D02761" w:rsidR="00421C11" w:rsidRPr="00A232C0" w:rsidRDefault="00421C11"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JAMSTVA IN GARANCIJSKE OBVEZNOSTI </w:t>
      </w:r>
      <w:r w:rsidR="00E47D74" w:rsidRPr="00A232C0">
        <w:rPr>
          <w:rFonts w:asciiTheme="majorHAnsi" w:hAnsiTheme="majorHAnsi" w:cstheme="majorHAnsi"/>
        </w:rPr>
        <w:t>DOBAVITELJA</w:t>
      </w:r>
    </w:p>
    <w:p w14:paraId="77BF7B87" w14:textId="7F85FA56" w:rsidR="00421C11" w:rsidRPr="00A232C0" w:rsidRDefault="00E47D74" w:rsidP="007F2BFC">
      <w:pPr>
        <w:widowControl w:val="0"/>
        <w:numPr>
          <w:ilvl w:val="2"/>
          <w:numId w:val="10"/>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21C11" w:rsidRPr="00A232C0">
        <w:rPr>
          <w:rFonts w:asciiTheme="majorHAnsi" w:hAnsiTheme="majorHAnsi" w:cstheme="majorHAnsi"/>
        </w:rPr>
        <w:t xml:space="preserve"> naročniku jamči, da:</w:t>
      </w:r>
    </w:p>
    <w:p w14:paraId="07F2D246" w14:textId="5AF7C85D" w:rsidR="00421C11" w:rsidRPr="00A232C0" w:rsidRDefault="00421C11" w:rsidP="007F2BFC">
      <w:pPr>
        <w:widowControl w:val="0"/>
        <w:numPr>
          <w:ilvl w:val="3"/>
          <w:numId w:val="10"/>
        </w:numPr>
        <w:spacing w:after="120" w:line="240" w:lineRule="auto"/>
        <w:jc w:val="both"/>
        <w:rPr>
          <w:rFonts w:asciiTheme="majorHAnsi" w:hAnsiTheme="majorHAnsi" w:cstheme="majorHAnsi"/>
        </w:rPr>
      </w:pPr>
      <w:r w:rsidRPr="00A232C0">
        <w:rPr>
          <w:rFonts w:asciiTheme="majorHAnsi" w:hAnsiTheme="majorHAnsi" w:cstheme="majorHAnsi"/>
        </w:rPr>
        <w:t xml:space="preserve">kupljeno blago deluje brezhibno, nima stvarnih napak in </w:t>
      </w:r>
      <w:r w:rsidR="00E47D74" w:rsidRPr="00A232C0">
        <w:rPr>
          <w:rFonts w:asciiTheme="majorHAnsi" w:hAnsiTheme="majorHAnsi" w:cstheme="majorHAnsi"/>
        </w:rPr>
        <w:t>dobavitelj</w:t>
      </w:r>
      <w:r w:rsidR="000E52BB" w:rsidRPr="00A232C0">
        <w:rPr>
          <w:rFonts w:asciiTheme="majorHAnsi" w:hAnsiTheme="majorHAnsi" w:cstheme="majorHAnsi"/>
        </w:rPr>
        <w:t xml:space="preserve"> </w:t>
      </w:r>
      <w:r w:rsidRPr="00A232C0">
        <w:rPr>
          <w:rFonts w:asciiTheme="majorHAnsi" w:hAnsiTheme="majorHAnsi" w:cstheme="majorHAnsi"/>
        </w:rPr>
        <w:t>ni storil pravnih napak pri svoji izvršitvi;</w:t>
      </w:r>
    </w:p>
    <w:p w14:paraId="09796E05" w14:textId="77777777" w:rsidR="00421C11" w:rsidRPr="00A232C0" w:rsidRDefault="00421C11" w:rsidP="007F2BFC">
      <w:pPr>
        <w:widowControl w:val="0"/>
        <w:numPr>
          <w:ilvl w:val="3"/>
          <w:numId w:val="10"/>
        </w:numPr>
        <w:spacing w:after="120" w:line="240" w:lineRule="auto"/>
        <w:jc w:val="both"/>
        <w:rPr>
          <w:rFonts w:asciiTheme="majorHAnsi" w:hAnsiTheme="majorHAnsi" w:cstheme="majorHAnsi"/>
        </w:rPr>
      </w:pPr>
      <w:r w:rsidRPr="00A232C0">
        <w:rPr>
          <w:rFonts w:asciiTheme="majorHAnsi" w:hAnsiTheme="majorHAnsi" w:cstheme="majorHAnsi"/>
        </w:rPr>
        <w:t xml:space="preserve">bo </w:t>
      </w:r>
      <w:r w:rsidR="000E52BB" w:rsidRPr="00A232C0">
        <w:rPr>
          <w:rFonts w:asciiTheme="majorHAnsi" w:hAnsiTheme="majorHAnsi" w:cstheme="majorHAnsi"/>
        </w:rPr>
        <w:t xml:space="preserve">naročnik </w:t>
      </w:r>
      <w:r w:rsidRPr="00A232C0">
        <w:rPr>
          <w:rFonts w:asciiTheme="majorHAnsi" w:hAnsiTheme="majorHAnsi" w:cstheme="majorHAnsi"/>
        </w:rPr>
        <w:t>na kupljenem blagu ob izročitvi v posest pridobil lastninsko pravico;</w:t>
      </w:r>
    </w:p>
    <w:p w14:paraId="127E7E33" w14:textId="6C4758BB" w:rsidR="00421C11" w:rsidRPr="00A232C0" w:rsidRDefault="00421C11" w:rsidP="007F2BFC">
      <w:pPr>
        <w:widowControl w:val="0"/>
        <w:numPr>
          <w:ilvl w:val="3"/>
          <w:numId w:val="10"/>
        </w:numPr>
        <w:spacing w:after="120" w:line="240" w:lineRule="auto"/>
        <w:jc w:val="both"/>
        <w:rPr>
          <w:rFonts w:asciiTheme="majorHAnsi" w:hAnsiTheme="majorHAnsi" w:cstheme="majorHAnsi"/>
        </w:rPr>
      </w:pPr>
      <w:r w:rsidRPr="00A232C0">
        <w:rPr>
          <w:rFonts w:asciiTheme="majorHAnsi" w:hAnsiTheme="majorHAnsi" w:cstheme="majorHAnsi"/>
        </w:rPr>
        <w:t xml:space="preserve">kupljeno blago popolnoma ustreza vsem tehničnim opisom, karakteristikam in specifikacijam, ki so bile dane v okviru razpisne in ponudbene dokumentacije </w:t>
      </w:r>
      <w:r w:rsidR="00E0237D" w:rsidRPr="00A232C0">
        <w:rPr>
          <w:rFonts w:asciiTheme="majorHAnsi" w:hAnsiTheme="majorHAnsi" w:cstheme="majorHAnsi"/>
        </w:rPr>
        <w:t xml:space="preserve">in </w:t>
      </w:r>
      <w:r w:rsidRPr="00A232C0">
        <w:rPr>
          <w:rFonts w:asciiTheme="majorHAnsi" w:hAnsiTheme="majorHAnsi" w:cstheme="majorHAnsi"/>
        </w:rPr>
        <w:t>so priloga tega okvirnega sporazuma</w:t>
      </w:r>
      <w:r w:rsidR="00E0237D" w:rsidRPr="00A232C0">
        <w:rPr>
          <w:rFonts w:asciiTheme="majorHAnsi" w:hAnsiTheme="majorHAnsi" w:cstheme="majorHAnsi"/>
        </w:rPr>
        <w:t xml:space="preserve"> ter da dobavitelj ponuja enako blago (proizvajalec,  model), kot ga je opredelil v ponudbi;</w:t>
      </w:r>
    </w:p>
    <w:p w14:paraId="19BC2FD7" w14:textId="15F6AF88" w:rsidR="00421C11" w:rsidRPr="00A232C0" w:rsidRDefault="00421C11" w:rsidP="007F2BFC">
      <w:pPr>
        <w:widowControl w:val="0"/>
        <w:numPr>
          <w:ilvl w:val="3"/>
          <w:numId w:val="10"/>
        </w:numPr>
        <w:spacing w:after="120" w:line="240" w:lineRule="auto"/>
        <w:jc w:val="both"/>
        <w:rPr>
          <w:rFonts w:asciiTheme="majorHAnsi" w:hAnsiTheme="majorHAnsi" w:cstheme="majorHAnsi"/>
        </w:rPr>
      </w:pPr>
      <w:r w:rsidRPr="00A232C0">
        <w:rPr>
          <w:rFonts w:asciiTheme="majorHAnsi" w:hAnsiTheme="majorHAnsi" w:cstheme="majorHAnsi"/>
        </w:rPr>
        <w:t>je blago popol</w:t>
      </w:r>
      <w:r w:rsidR="00041185" w:rsidRPr="00A232C0">
        <w:rPr>
          <w:rFonts w:asciiTheme="majorHAnsi" w:hAnsiTheme="majorHAnsi" w:cstheme="majorHAnsi"/>
        </w:rPr>
        <w:t>noma enako vzorčnemu, ki je bilo</w:t>
      </w:r>
      <w:r w:rsidRPr="00A232C0">
        <w:rPr>
          <w:rFonts w:asciiTheme="majorHAnsi" w:hAnsiTheme="majorHAnsi" w:cstheme="majorHAnsi"/>
        </w:rPr>
        <w:t xml:space="preserve"> dano na testiranje, če je bilo pred nakupom s strani </w:t>
      </w:r>
      <w:r w:rsidR="00E47D74" w:rsidRPr="00A232C0">
        <w:rPr>
          <w:rFonts w:asciiTheme="majorHAnsi" w:hAnsiTheme="majorHAnsi" w:cstheme="majorHAnsi"/>
        </w:rPr>
        <w:t>dobavitelja</w:t>
      </w:r>
      <w:r w:rsidRPr="00A232C0">
        <w:rPr>
          <w:rFonts w:asciiTheme="majorHAnsi" w:hAnsiTheme="majorHAnsi" w:cstheme="majorHAnsi"/>
        </w:rPr>
        <w:t xml:space="preserve"> to opravljeno;</w:t>
      </w:r>
    </w:p>
    <w:p w14:paraId="6383FF41" w14:textId="038D5A69" w:rsidR="00421C11" w:rsidRPr="00A232C0" w:rsidRDefault="00421C11" w:rsidP="007F2BFC">
      <w:pPr>
        <w:widowControl w:val="0"/>
        <w:numPr>
          <w:ilvl w:val="3"/>
          <w:numId w:val="10"/>
        </w:numPr>
        <w:spacing w:after="120" w:line="240" w:lineRule="auto"/>
        <w:jc w:val="both"/>
        <w:rPr>
          <w:rFonts w:asciiTheme="majorHAnsi" w:hAnsiTheme="majorHAnsi" w:cstheme="majorHAnsi"/>
        </w:rPr>
      </w:pPr>
      <w:r w:rsidRPr="00A232C0">
        <w:rPr>
          <w:rFonts w:asciiTheme="majorHAnsi" w:hAnsiTheme="majorHAnsi" w:cstheme="majorHAnsi"/>
        </w:rPr>
        <w:lastRenderedPageBreak/>
        <w:t xml:space="preserve">bo naročnik pridobil vse pravice, ki so vezane na blago, </w:t>
      </w:r>
      <w:r w:rsidR="00E47D74" w:rsidRPr="00A232C0">
        <w:rPr>
          <w:rFonts w:asciiTheme="majorHAnsi" w:hAnsiTheme="majorHAnsi" w:cstheme="majorHAnsi"/>
        </w:rPr>
        <w:t>dobavitelj</w:t>
      </w:r>
      <w:r w:rsidRPr="00A232C0">
        <w:rPr>
          <w:rFonts w:asciiTheme="majorHAnsi" w:hAnsiTheme="majorHAnsi" w:cstheme="majorHAnsi"/>
        </w:rPr>
        <w:t xml:space="preserve"> pa bo brezhibno izvrševal vse obveznosti, ki so vezane na blago;</w:t>
      </w:r>
    </w:p>
    <w:p w14:paraId="59E44AA3" w14:textId="77777777" w:rsidR="00421C11" w:rsidRPr="00A232C0" w:rsidRDefault="00421C11" w:rsidP="007F2BFC">
      <w:pPr>
        <w:widowControl w:val="0"/>
        <w:numPr>
          <w:ilvl w:val="3"/>
          <w:numId w:val="10"/>
        </w:numPr>
        <w:spacing w:after="120" w:line="240" w:lineRule="auto"/>
        <w:jc w:val="both"/>
        <w:rPr>
          <w:rFonts w:asciiTheme="majorHAnsi" w:hAnsiTheme="majorHAnsi" w:cstheme="majorHAnsi"/>
        </w:rPr>
      </w:pPr>
      <w:r w:rsidRPr="00A232C0">
        <w:rPr>
          <w:rFonts w:asciiTheme="majorHAnsi" w:hAnsiTheme="majorHAnsi" w:cstheme="majorHAnsi"/>
        </w:rPr>
        <w:t>da bodo postranske storitve (instalacija, postavitev) opravljene brezhibno;</w:t>
      </w:r>
    </w:p>
    <w:p w14:paraId="261029E1" w14:textId="28B62E50" w:rsidR="00421C11" w:rsidRPr="00A232C0" w:rsidRDefault="00421C11" w:rsidP="007F2BFC">
      <w:pPr>
        <w:widowControl w:val="0"/>
        <w:numPr>
          <w:ilvl w:val="2"/>
          <w:numId w:val="10"/>
        </w:numPr>
        <w:spacing w:after="120" w:line="240" w:lineRule="auto"/>
        <w:jc w:val="both"/>
        <w:rPr>
          <w:rFonts w:asciiTheme="majorHAnsi" w:hAnsiTheme="majorHAnsi" w:cstheme="majorHAnsi"/>
        </w:rPr>
      </w:pPr>
      <w:r w:rsidRPr="00A232C0">
        <w:rPr>
          <w:rFonts w:asciiTheme="majorHAnsi" w:hAnsiTheme="majorHAnsi" w:cstheme="majorHAnsi"/>
        </w:rPr>
        <w:t xml:space="preserve">Jamstvo </w:t>
      </w:r>
      <w:r w:rsidR="00E47D74" w:rsidRPr="00A232C0">
        <w:rPr>
          <w:rFonts w:asciiTheme="majorHAnsi" w:hAnsiTheme="majorHAnsi" w:cstheme="majorHAnsi"/>
        </w:rPr>
        <w:t>dobavitelja</w:t>
      </w:r>
      <w:r w:rsidRPr="00A232C0">
        <w:rPr>
          <w:rFonts w:asciiTheme="majorHAnsi" w:hAnsiTheme="majorHAnsi" w:cstheme="majorHAn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E47D74" w:rsidRPr="00A232C0">
        <w:rPr>
          <w:rFonts w:asciiTheme="majorHAnsi" w:hAnsiTheme="majorHAnsi" w:cstheme="majorHAnsi"/>
        </w:rPr>
        <w:t>dobavitelj</w:t>
      </w:r>
      <w:r w:rsidRPr="00A232C0">
        <w:rPr>
          <w:rFonts w:asciiTheme="majorHAnsi" w:hAnsiTheme="majorHAnsi" w:cstheme="majorHAnsi"/>
        </w:rPr>
        <w:t xml:space="preserve"> z dobavo (delno ali v celoti) zamuja za več kot </w:t>
      </w:r>
      <w:r w:rsidR="00860544" w:rsidRPr="00A232C0">
        <w:rPr>
          <w:rFonts w:asciiTheme="majorHAnsi" w:hAnsiTheme="majorHAnsi" w:cstheme="majorHAnsi"/>
        </w:rPr>
        <w:t>30</w:t>
      </w:r>
      <w:r w:rsidRPr="00A232C0">
        <w:rPr>
          <w:rFonts w:asciiTheme="majorHAnsi" w:hAnsiTheme="majorHAnsi" w:cstheme="majorHAnsi"/>
        </w:rPr>
        <w:t xml:space="preserve"> dni.</w:t>
      </w:r>
    </w:p>
    <w:p w14:paraId="55236E56" w14:textId="34585D2A" w:rsidR="00A924B4" w:rsidRPr="00A232C0" w:rsidRDefault="00421C11" w:rsidP="007F2BFC">
      <w:pPr>
        <w:widowControl w:val="0"/>
        <w:numPr>
          <w:ilvl w:val="2"/>
          <w:numId w:val="10"/>
        </w:numPr>
        <w:spacing w:after="120" w:line="240" w:lineRule="auto"/>
        <w:jc w:val="both"/>
        <w:rPr>
          <w:rFonts w:asciiTheme="majorHAnsi" w:hAnsiTheme="majorHAnsi" w:cstheme="majorHAnsi"/>
        </w:rPr>
      </w:pPr>
      <w:r w:rsidRPr="00A232C0">
        <w:rPr>
          <w:rFonts w:asciiTheme="majorHAnsi" w:hAnsiTheme="majorHAnsi" w:cstheme="majorHAnsi"/>
        </w:rPr>
        <w:t xml:space="preserve">Za celotno količino blaga, ki je predmet tega okvirnega sporazuma in je tehnične narave, daje </w:t>
      </w:r>
      <w:r w:rsidR="00E47D74" w:rsidRPr="00A232C0">
        <w:rPr>
          <w:rFonts w:asciiTheme="majorHAnsi" w:hAnsiTheme="majorHAnsi" w:cstheme="majorHAnsi"/>
        </w:rPr>
        <w:t>dobavitelj</w:t>
      </w:r>
      <w:r w:rsidRPr="00A232C0">
        <w:rPr>
          <w:rFonts w:asciiTheme="majorHAnsi" w:hAnsiTheme="majorHAnsi" w:cstheme="majorHAnsi"/>
        </w:rPr>
        <w:t xml:space="preserve"> garancijo za brezhibno tehnično delovanje v roku, ki je določen v tem okvirnem sporazumu (garancijski rok). Garancijski rok teče od dneva </w:t>
      </w:r>
      <w:r w:rsidR="000D0872" w:rsidRPr="00A232C0">
        <w:rPr>
          <w:rFonts w:asciiTheme="majorHAnsi" w:hAnsiTheme="majorHAnsi" w:cstheme="majorHAnsi"/>
        </w:rPr>
        <w:t>podpisa dobavnice</w:t>
      </w:r>
      <w:r w:rsidR="00D77356" w:rsidRPr="00A232C0">
        <w:rPr>
          <w:rFonts w:asciiTheme="majorHAnsi" w:hAnsiTheme="majorHAnsi" w:cstheme="majorHAnsi"/>
        </w:rPr>
        <w:t>.</w:t>
      </w:r>
      <w:r w:rsidRPr="00A232C0">
        <w:rPr>
          <w:rFonts w:asciiTheme="majorHAnsi" w:hAnsiTheme="majorHAnsi" w:cstheme="majorHAnsi"/>
        </w:rPr>
        <w:t xml:space="preserve"> Če je bilo blago v garancijskem roku zamenjano ali bistveno popravljeno, začne teči garancijski rok znova in je </w:t>
      </w:r>
      <w:r w:rsidR="00E47D74" w:rsidRPr="00A232C0">
        <w:rPr>
          <w:rFonts w:asciiTheme="majorHAnsi" w:hAnsiTheme="majorHAnsi" w:cstheme="majorHAnsi"/>
        </w:rPr>
        <w:t>dobavitelj</w:t>
      </w:r>
      <w:r w:rsidRPr="00A232C0">
        <w:rPr>
          <w:rFonts w:asciiTheme="majorHAnsi" w:hAnsiTheme="majorHAnsi" w:cstheme="majorHAnsi"/>
        </w:rPr>
        <w:t xml:space="preserve"> dolžan izdati nov garancijski list. Garancijski roki za posamezno blago ali komponente blaga so lahko tudi drugačni, če je tako opredeljeno v posameznem povpraševanju. Za programsko opremo veljajo garancijski in licenčni pogoji, ki jih </w:t>
      </w:r>
      <w:r w:rsidR="00460DC6" w:rsidRPr="00A232C0">
        <w:rPr>
          <w:rFonts w:asciiTheme="majorHAnsi" w:hAnsiTheme="majorHAnsi" w:cstheme="majorHAnsi"/>
        </w:rPr>
        <w:t xml:space="preserve">proizvajalec </w:t>
      </w:r>
      <w:r w:rsidRPr="00A232C0">
        <w:rPr>
          <w:rFonts w:asciiTheme="majorHAnsi" w:hAnsiTheme="majorHAnsi" w:cstheme="majorHAnsi"/>
        </w:rPr>
        <w:t>te opreme nudi za posamezne programske proizvode.</w:t>
      </w:r>
    </w:p>
    <w:p w14:paraId="3CFADCB7" w14:textId="77777777" w:rsidR="00EE22AB" w:rsidRPr="00A232C0" w:rsidRDefault="00EE22AB" w:rsidP="00EE22AB">
      <w:pPr>
        <w:widowControl w:val="0"/>
        <w:spacing w:after="120" w:line="240" w:lineRule="auto"/>
        <w:ind w:left="720"/>
        <w:jc w:val="both"/>
        <w:rPr>
          <w:rFonts w:asciiTheme="majorHAnsi" w:hAnsiTheme="majorHAnsi" w:cstheme="majorHAnsi"/>
        </w:rPr>
      </w:pPr>
    </w:p>
    <w:p w14:paraId="4B4CABAA" w14:textId="78ED3278" w:rsidR="00A924B4" w:rsidRPr="00A232C0" w:rsidRDefault="00A924B4"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57626B1A" w14:textId="77777777" w:rsidR="004F3DF9" w:rsidRPr="00A232C0" w:rsidRDefault="004F3DF9"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OD</w:t>
      </w:r>
      <w:r w:rsidR="00C73981" w:rsidRPr="00A232C0">
        <w:rPr>
          <w:rFonts w:asciiTheme="majorHAnsi" w:hAnsiTheme="majorHAnsi" w:cstheme="majorHAnsi"/>
        </w:rPr>
        <w:t>PRAVA NAPAKE IN NADOMESTNI DELI</w:t>
      </w:r>
    </w:p>
    <w:p w14:paraId="42F1FDE6" w14:textId="70C742AA" w:rsidR="00BD0577" w:rsidRPr="00A232C0" w:rsidRDefault="00E47D74" w:rsidP="006413D0">
      <w:pPr>
        <w:widowControl w:val="0"/>
        <w:numPr>
          <w:ilvl w:val="2"/>
          <w:numId w:val="14"/>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F3DF9" w:rsidRPr="00A232C0">
        <w:rPr>
          <w:rFonts w:asciiTheme="majorHAnsi" w:hAnsiTheme="majorHAnsi" w:cstheme="majorHAnsi"/>
        </w:rPr>
        <w:t xml:space="preserve"> se zaveže, da bo za odpravo napake dobavljenega blaga v času garancijskega roka nemoteno zagotavljal servis na lastne stroške</w:t>
      </w:r>
      <w:r w:rsidR="00BD0577" w:rsidRPr="00A232C0">
        <w:rPr>
          <w:rFonts w:asciiTheme="majorHAnsi" w:hAnsiTheme="majorHAnsi" w:cstheme="majorHAnsi"/>
        </w:rPr>
        <w:t>. Okvarjeno opremo bo naročnik ali končni uporabnik poslal dobavitelju, popravljeno opremo pa dobavitelj direktno nazaj lastniku opreme.</w:t>
      </w:r>
    </w:p>
    <w:p w14:paraId="0A611EF1" w14:textId="776FFE0E" w:rsidR="004F3DF9" w:rsidRPr="00A232C0" w:rsidRDefault="004F3DF9" w:rsidP="006413D0">
      <w:pPr>
        <w:widowControl w:val="0"/>
        <w:numPr>
          <w:ilvl w:val="2"/>
          <w:numId w:val="14"/>
        </w:numPr>
        <w:spacing w:after="120" w:line="240" w:lineRule="auto"/>
        <w:jc w:val="both"/>
        <w:rPr>
          <w:rFonts w:asciiTheme="majorHAnsi" w:hAnsiTheme="majorHAnsi" w:cstheme="majorHAnsi"/>
        </w:rPr>
      </w:pPr>
      <w:r w:rsidRPr="00A232C0">
        <w:rPr>
          <w:rFonts w:asciiTheme="majorHAnsi" w:hAnsiTheme="majorHAnsi" w:cstheme="majorHAnsi"/>
        </w:rPr>
        <w:t xml:space="preserve">Za čas obvestila se šteje čas, ko je sporočilo dospelo do </w:t>
      </w:r>
      <w:r w:rsidR="00E47D74" w:rsidRPr="00A232C0">
        <w:rPr>
          <w:rFonts w:asciiTheme="majorHAnsi" w:hAnsiTheme="majorHAnsi" w:cstheme="majorHAnsi"/>
        </w:rPr>
        <w:t>dobavitelja</w:t>
      </w:r>
      <w:r w:rsidRPr="00A232C0">
        <w:rPr>
          <w:rFonts w:asciiTheme="majorHAnsi" w:hAnsiTheme="majorHAnsi" w:cstheme="majorHAn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A232C0">
        <w:rPr>
          <w:rFonts w:asciiTheme="majorHAnsi" w:hAnsiTheme="majorHAnsi" w:cstheme="majorHAnsi"/>
        </w:rPr>
        <w:t xml:space="preserve">delovnem dnevu potrjeno pisno </w:t>
      </w:r>
      <w:r w:rsidRPr="00A232C0">
        <w:rPr>
          <w:rFonts w:asciiTheme="majorHAnsi" w:hAnsiTheme="majorHAnsi" w:cstheme="majorHAnsi"/>
        </w:rPr>
        <w:t>ali</w:t>
      </w:r>
      <w:r w:rsidR="007E31A5" w:rsidRPr="00A232C0">
        <w:rPr>
          <w:rFonts w:asciiTheme="majorHAnsi" w:hAnsiTheme="majorHAnsi" w:cstheme="majorHAnsi"/>
        </w:rPr>
        <w:t xml:space="preserve"> preko</w:t>
      </w:r>
      <w:r w:rsidRPr="00A232C0">
        <w:rPr>
          <w:rFonts w:asciiTheme="majorHAnsi" w:hAnsiTheme="majorHAnsi" w:cstheme="majorHAnsi"/>
        </w:rPr>
        <w:t xml:space="preserve"> e-pošte. Številke, naslovi in osebe za medsebojno komunikacijo se lahko zamenjajo na podlagi dogovora med naročnikom in </w:t>
      </w:r>
      <w:r w:rsidR="00E47D74" w:rsidRPr="00A232C0">
        <w:rPr>
          <w:rFonts w:asciiTheme="majorHAnsi" w:hAnsiTheme="majorHAnsi" w:cstheme="majorHAnsi"/>
        </w:rPr>
        <w:t>dobaviteljem</w:t>
      </w:r>
      <w:r w:rsidRPr="00A232C0">
        <w:rPr>
          <w:rFonts w:asciiTheme="majorHAnsi" w:hAnsiTheme="majorHAnsi" w:cstheme="majorHAnsi"/>
        </w:rPr>
        <w:t>.</w:t>
      </w:r>
    </w:p>
    <w:p w14:paraId="4AECAC63" w14:textId="13D89B7F" w:rsidR="004F3DF9" w:rsidRPr="00A232C0" w:rsidRDefault="004F3DF9" w:rsidP="007F2BFC">
      <w:pPr>
        <w:widowControl w:val="0"/>
        <w:numPr>
          <w:ilvl w:val="2"/>
          <w:numId w:val="14"/>
        </w:numPr>
        <w:spacing w:after="120" w:line="240" w:lineRule="auto"/>
        <w:jc w:val="both"/>
        <w:rPr>
          <w:rFonts w:asciiTheme="majorHAnsi" w:hAnsiTheme="majorHAnsi" w:cstheme="majorHAnsi"/>
        </w:rPr>
      </w:pPr>
      <w:r w:rsidRPr="00A232C0">
        <w:rPr>
          <w:rFonts w:asciiTheme="majorHAnsi" w:hAnsiTheme="majorHAnsi" w:cstheme="majorHAnsi"/>
        </w:rPr>
        <w:t xml:space="preserve">Če napaka ni odpravljena v pogodbenem roku, mora </w:t>
      </w:r>
      <w:r w:rsidR="00E47D74" w:rsidRPr="00A232C0">
        <w:rPr>
          <w:rFonts w:asciiTheme="majorHAnsi" w:hAnsiTheme="majorHAnsi" w:cstheme="majorHAnsi"/>
        </w:rPr>
        <w:t>dobavitelj</w:t>
      </w:r>
      <w:r w:rsidRPr="00A232C0">
        <w:rPr>
          <w:rFonts w:asciiTheme="majorHAnsi" w:hAnsiTheme="majorHAnsi" w:cstheme="majorHAnsi"/>
        </w:rPr>
        <w:t xml:space="preserve"> </w:t>
      </w:r>
      <w:r w:rsidR="009A561F" w:rsidRPr="00A232C0">
        <w:rPr>
          <w:rFonts w:asciiTheme="majorHAnsi" w:hAnsiTheme="majorHAnsi" w:cstheme="majorHAnsi"/>
        </w:rPr>
        <w:t xml:space="preserve">končnemu </w:t>
      </w:r>
      <w:r w:rsidRPr="00A232C0">
        <w:rPr>
          <w:rFonts w:asciiTheme="majorHAnsi" w:hAnsiTheme="majorHAnsi" w:cstheme="majorHAnsi"/>
        </w:rPr>
        <w:t xml:space="preserve">uporabniku po preteku tega roka za čas odprave napake zagotoviti enakovredno nadomestno blago. V tem primeru se garancijski rok podaljša za čas odprave napake. </w:t>
      </w:r>
      <w:r w:rsidR="00E47D74" w:rsidRPr="00A232C0">
        <w:rPr>
          <w:rFonts w:asciiTheme="majorHAnsi" w:hAnsiTheme="majorHAnsi" w:cstheme="majorHAnsi"/>
        </w:rPr>
        <w:t>Dobavitelj</w:t>
      </w:r>
      <w:r w:rsidRPr="00A232C0">
        <w:rPr>
          <w:rFonts w:asciiTheme="majorHAnsi" w:hAnsiTheme="majorHAnsi" w:cstheme="majorHAnsi"/>
        </w:rPr>
        <w:t xml:space="preserve"> se zaveže, da bo v primeru, če bo odprava napake na blagu trajala dalj časa, kot je navedeno v okvirnem sporazumu, oziroma če se bo enaka napaka na posameznem kosu blaga ponovila najmanj trikrat, tako blago zamenjal z enakovrednim novim blagom. Vsi stroški v zvezi z odpravo napake v času garancijskega roka bremenijo </w:t>
      </w:r>
      <w:r w:rsidR="00E47D74" w:rsidRPr="00A232C0">
        <w:rPr>
          <w:rFonts w:asciiTheme="majorHAnsi" w:hAnsiTheme="majorHAnsi" w:cstheme="majorHAnsi"/>
        </w:rPr>
        <w:t>dobavitelja</w:t>
      </w:r>
      <w:r w:rsidRPr="00A232C0">
        <w:rPr>
          <w:rFonts w:asciiTheme="majorHAnsi" w:hAnsiTheme="majorHAnsi" w:cstheme="majorHAnsi"/>
        </w:rPr>
        <w:t>.</w:t>
      </w:r>
    </w:p>
    <w:p w14:paraId="749E2B94" w14:textId="7EF224C1" w:rsidR="004F3DF9" w:rsidRPr="00A232C0" w:rsidRDefault="00E47D74" w:rsidP="007F2BFC">
      <w:pPr>
        <w:widowControl w:val="0"/>
        <w:numPr>
          <w:ilvl w:val="2"/>
          <w:numId w:val="14"/>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F3DF9" w:rsidRPr="00A232C0">
        <w:rPr>
          <w:rFonts w:asciiTheme="majorHAnsi" w:hAnsiTheme="majorHAnsi" w:cstheme="majorHAnsi"/>
        </w:rPr>
        <w:t xml:space="preserve"> se zavezuje, da bo v roku določenem v tem okvirnem sporazumu, zagotavljal nadomestne dele. V primeru neizpolnitve obveznosti iz prejšnjega odstavka je </w:t>
      </w:r>
      <w:r w:rsidRPr="00A232C0">
        <w:rPr>
          <w:rFonts w:asciiTheme="majorHAnsi" w:hAnsiTheme="majorHAnsi" w:cstheme="majorHAnsi"/>
        </w:rPr>
        <w:t>dobavitelj</w:t>
      </w:r>
      <w:r w:rsidR="004F3DF9" w:rsidRPr="00A232C0">
        <w:rPr>
          <w:rFonts w:asciiTheme="majorHAnsi" w:hAnsiTheme="majorHAnsi" w:cstheme="majorHAnsi"/>
        </w:rPr>
        <w:t xml:space="preserve"> dolžan naročniku povrniti vse dodatne stroške in škodo, ki bi jih naročnik zaradi tega utrpel</w:t>
      </w:r>
      <w:r w:rsidR="007F2064" w:rsidRPr="00A232C0">
        <w:rPr>
          <w:rFonts w:asciiTheme="majorHAnsi" w:hAnsiTheme="majorHAnsi" w:cstheme="majorHAnsi"/>
        </w:rPr>
        <w:t>.</w:t>
      </w:r>
    </w:p>
    <w:p w14:paraId="2A78FCDF" w14:textId="77777777" w:rsidR="00EE22AB" w:rsidRPr="00A232C0" w:rsidRDefault="00EE22AB" w:rsidP="00EE22AB">
      <w:pPr>
        <w:widowControl w:val="0"/>
        <w:spacing w:after="120" w:line="240" w:lineRule="auto"/>
        <w:ind w:left="720"/>
        <w:jc w:val="both"/>
        <w:rPr>
          <w:rFonts w:asciiTheme="majorHAnsi" w:hAnsiTheme="majorHAnsi" w:cstheme="majorHAnsi"/>
        </w:rPr>
      </w:pPr>
    </w:p>
    <w:p w14:paraId="72FAAFE5" w14:textId="3EB60D98" w:rsidR="00A924B4" w:rsidRPr="00A232C0" w:rsidRDefault="00A924B4"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163ACA06" w14:textId="521DB7CB" w:rsidR="00303BF0" w:rsidRPr="00A232C0" w:rsidRDefault="003401AD"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        </w:t>
      </w:r>
      <w:r w:rsidR="00303BF0" w:rsidRPr="00A232C0">
        <w:rPr>
          <w:rFonts w:asciiTheme="majorHAnsi" w:hAnsiTheme="majorHAnsi" w:cstheme="majorHAnsi"/>
        </w:rPr>
        <w:t>VIŠJA SILA</w:t>
      </w:r>
    </w:p>
    <w:p w14:paraId="6864F5F5" w14:textId="77777777" w:rsidR="004F3DF9" w:rsidRPr="00A232C0" w:rsidRDefault="004F3DF9" w:rsidP="007F2BFC">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Pod višjo silo se razumejo vsi nepredvideni in nepričakovani dogodki, ki nastopijo neodvisno od volje strank in ki jih stranki nista mogli predvideti ob sklepanju okvirnega sporazuma ter kakorkoli vplivajo na izvedbo pogodbenih obveznosti.</w:t>
      </w:r>
    </w:p>
    <w:p w14:paraId="043CB789" w14:textId="6C5BA3CF" w:rsidR="004F3DF9" w:rsidRPr="00A232C0" w:rsidRDefault="00E47D74" w:rsidP="007F2BFC">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Dobavitelj</w:t>
      </w:r>
      <w:r w:rsidR="00303BF0" w:rsidRPr="00A232C0">
        <w:rPr>
          <w:rFonts w:asciiTheme="majorHAnsi" w:hAnsiTheme="majorHAnsi" w:cstheme="majorHAnsi"/>
        </w:rPr>
        <w:t xml:space="preserve"> je dolžan pisno obvestiti naročnika o nastanku višje sile v dveh delovnih dneh po nastanku </w:t>
      </w:r>
      <w:r w:rsidR="00303BF0" w:rsidRPr="00A232C0">
        <w:rPr>
          <w:rFonts w:asciiTheme="majorHAnsi" w:hAnsiTheme="majorHAnsi" w:cstheme="majorHAnsi"/>
        </w:rPr>
        <w:lastRenderedPageBreak/>
        <w:t>le-te.</w:t>
      </w:r>
    </w:p>
    <w:p w14:paraId="2859BC17" w14:textId="213E6E46" w:rsidR="00303BF0" w:rsidRPr="00A232C0" w:rsidRDefault="00303BF0" w:rsidP="007F2BFC">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Nobena od strank ni odgovorna za neizpolnitev katerekoli izmed svojih obveznosti iz razlogov, ki so izven njenega nadzora.</w:t>
      </w:r>
      <w:r w:rsidR="00570100" w:rsidRPr="00A232C0">
        <w:rPr>
          <w:rFonts w:asciiTheme="majorHAnsi" w:hAnsiTheme="majorHAnsi" w:cstheme="majorHAnsi"/>
        </w:rPr>
        <w:t xml:space="preserve"> </w:t>
      </w:r>
    </w:p>
    <w:p w14:paraId="2D0A9F9F" w14:textId="77777777" w:rsidR="00EE22AB" w:rsidRPr="00A232C0" w:rsidRDefault="00EE22AB" w:rsidP="00EE22AB">
      <w:pPr>
        <w:widowControl w:val="0"/>
        <w:spacing w:after="120" w:line="240" w:lineRule="auto"/>
        <w:ind w:left="720"/>
        <w:jc w:val="both"/>
        <w:rPr>
          <w:rFonts w:asciiTheme="majorHAnsi" w:hAnsiTheme="majorHAnsi" w:cstheme="majorHAnsi"/>
        </w:rPr>
      </w:pPr>
    </w:p>
    <w:p w14:paraId="15919679" w14:textId="191C3B5D" w:rsidR="00A924B4" w:rsidRPr="00A232C0" w:rsidRDefault="00A924B4"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D466AD0" w14:textId="7FD610EB" w:rsidR="00E4097D" w:rsidRPr="00A232C0" w:rsidRDefault="00E4097D"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FINANČNO ZAVAROVANJE ZA DOBRO IZVEDBO POGODBENIH OBVEZNOSTI</w:t>
      </w:r>
    </w:p>
    <w:p w14:paraId="33420AD3" w14:textId="6B1E2717" w:rsidR="00A7401C" w:rsidRPr="00A232C0" w:rsidRDefault="00860544" w:rsidP="00A7401C">
      <w:pPr>
        <w:pStyle w:val="ListParagraph"/>
        <w:widowControl w:val="0"/>
        <w:numPr>
          <w:ilvl w:val="2"/>
          <w:numId w:val="12"/>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Dobavitelj mora </w:t>
      </w:r>
      <w:r w:rsidRPr="00A232C0">
        <w:rPr>
          <w:rFonts w:asciiTheme="majorHAnsi" w:hAnsiTheme="majorHAnsi" w:cstheme="majorHAnsi"/>
          <w:b/>
        </w:rPr>
        <w:t xml:space="preserve">v 10. dneh </w:t>
      </w:r>
      <w:r w:rsidR="00D77356" w:rsidRPr="00A232C0">
        <w:rPr>
          <w:rFonts w:asciiTheme="majorHAnsi" w:hAnsiTheme="majorHAnsi" w:cstheme="majorHAnsi"/>
          <w:b/>
        </w:rPr>
        <w:t>od začetka veljavnosti</w:t>
      </w:r>
      <w:r w:rsidRPr="00A232C0">
        <w:rPr>
          <w:rFonts w:asciiTheme="majorHAnsi" w:hAnsiTheme="majorHAnsi" w:cstheme="majorHAnsi"/>
          <w:b/>
        </w:rPr>
        <w:t xml:space="preserve"> okvirnega sporazuma, kot pogoj za njegovo veljavnost</w:t>
      </w:r>
      <w:r w:rsidRPr="00A232C0">
        <w:rPr>
          <w:rFonts w:asciiTheme="majorHAnsi" w:hAnsiTheme="majorHAnsi" w:cstheme="majorHAn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A7401C" w:rsidRPr="00A232C0">
        <w:rPr>
          <w:rFonts w:asciiTheme="majorHAnsi" w:hAnsiTheme="majorHAnsi" w:cstheme="majorHAnsi"/>
        </w:rPr>
        <w:t xml:space="preserve"> </w:t>
      </w:r>
    </w:p>
    <w:p w14:paraId="57A657DC" w14:textId="3B8D24D1" w:rsidR="00860544" w:rsidRPr="00A232C0" w:rsidRDefault="00860544" w:rsidP="000F2CFB">
      <w:pPr>
        <w:pStyle w:val="ListParagraph"/>
        <w:widowControl w:val="0"/>
        <w:numPr>
          <w:ilvl w:val="2"/>
          <w:numId w:val="12"/>
        </w:numPr>
        <w:spacing w:after="120" w:line="240" w:lineRule="auto"/>
        <w:contextualSpacing w:val="0"/>
        <w:jc w:val="both"/>
        <w:rPr>
          <w:rFonts w:asciiTheme="majorHAnsi" w:hAnsiTheme="majorHAnsi" w:cstheme="majorHAnsi"/>
        </w:rPr>
      </w:pPr>
      <w:r w:rsidRPr="00A232C0">
        <w:rPr>
          <w:rFonts w:asciiTheme="majorHAnsi" w:hAnsiTheme="majorHAnsi" w:cstheme="majorHAnsi"/>
        </w:rPr>
        <w:t>Višina finančnega zavarovanja znaša</w:t>
      </w:r>
      <w:r w:rsidR="009560A0" w:rsidRPr="00A232C0">
        <w:rPr>
          <w:rFonts w:asciiTheme="majorHAnsi" w:hAnsiTheme="majorHAnsi" w:cstheme="majorHAnsi"/>
        </w:rPr>
        <w:t xml:space="preserve"> </w:t>
      </w:r>
      <w:r w:rsidR="007C24E7" w:rsidRPr="00A232C0">
        <w:rPr>
          <w:rFonts w:asciiTheme="majorHAnsi" w:hAnsiTheme="majorHAnsi" w:cstheme="majorHAnsi"/>
          <w:b/>
        </w:rPr>
        <w:t xml:space="preserve">6 % pogodbene vrednosti z DDV v skladu s 7. točko 4. člena tega okvirnega sporazuma </w:t>
      </w:r>
      <w:r w:rsidRPr="00A232C0">
        <w:rPr>
          <w:rFonts w:asciiTheme="majorHAnsi" w:hAnsiTheme="majorHAnsi" w:cstheme="majorHAnsi"/>
        </w:rPr>
        <w:t xml:space="preserve">z veljavnostjo </w:t>
      </w:r>
      <w:r w:rsidR="00762154" w:rsidRPr="00A232C0">
        <w:rPr>
          <w:rFonts w:asciiTheme="majorHAnsi" w:hAnsiTheme="majorHAnsi" w:cstheme="majorHAnsi"/>
          <w:b/>
        </w:rPr>
        <w:t>4</w:t>
      </w:r>
      <w:r w:rsidRPr="00A232C0">
        <w:rPr>
          <w:rFonts w:asciiTheme="majorHAnsi" w:hAnsiTheme="majorHAnsi" w:cstheme="majorHAnsi"/>
          <w:b/>
        </w:rPr>
        <w:t xml:space="preserve"> leta od podpisa okvirnega sporazuma</w:t>
      </w:r>
      <w:r w:rsidRPr="00A232C0">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bistveno kršitev okvirnega sporazuma in je razlog za unovčitev obstoječega finančnega zavarovanja.</w:t>
      </w:r>
    </w:p>
    <w:p w14:paraId="23856E1D" w14:textId="77777777" w:rsidR="00860544" w:rsidRPr="00A232C0"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lahko finančno zavarovanje unovči v imenu in za račun končnih uporabnikov v naslednjih primerih:</w:t>
      </w:r>
    </w:p>
    <w:p w14:paraId="50DE042F" w14:textId="77777777" w:rsidR="00860544" w:rsidRPr="00A232C0"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dobave ne opravlja v skladu z zahtevami okvirnega sporazuma in posameznega povpraševanja ali s specifikacijami;</w:t>
      </w:r>
    </w:p>
    <w:p w14:paraId="70535B02" w14:textId="77777777" w:rsidR="00860544" w:rsidRPr="00A232C0"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naročnik razdre okvirni sporazum zaradi kršitev ali zamude na strani dobavitelja;</w:t>
      </w:r>
    </w:p>
    <w:p w14:paraId="48D7570F" w14:textId="77777777" w:rsidR="00860544" w:rsidRPr="00A232C0"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objavi insolventnost, prisilno poravnavo ali stečaj;</w:t>
      </w:r>
    </w:p>
    <w:p w14:paraId="0833B3B1" w14:textId="77777777" w:rsidR="00860544" w:rsidRPr="00A232C0"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krši zaupnost podatkov;</w:t>
      </w:r>
    </w:p>
    <w:p w14:paraId="42814D97" w14:textId="77777777" w:rsidR="00860544" w:rsidRPr="00A232C0"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naročniku pravočasno ne izroči finančnega zavarovanja za odpravo napak v garancijskem roku, v kolikor je le-to zahtevano;</w:t>
      </w:r>
    </w:p>
    <w:p w14:paraId="758A6DD9" w14:textId="77777777" w:rsidR="00860544" w:rsidRPr="00A232C0"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brez dogovora z naročnikom odstopi od okvirnega sporazuma/posamezne pogodbe in razlogi za to niso na naročnikovi strani.</w:t>
      </w:r>
    </w:p>
    <w:p w14:paraId="5AA50F6C" w14:textId="77777777" w:rsidR="00860544" w:rsidRPr="00A232C0"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lahko finančno zavarovanje uveljavi brez predhodnega opomina, mora pa dobavitelja o tem, da ga je uveljavil, obvestiti elektronsko ali pisno po pošti, najkasneje tri dni po dnevu, ko ga je predložil v izplačilo.</w:t>
      </w:r>
    </w:p>
    <w:p w14:paraId="094D8A2A" w14:textId="77777777" w:rsidR="00860544" w:rsidRPr="00A232C0"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Če naročnikova škoda presega znesek finančnega zavarovanja, lahko naročnik zahteva razliko povrnitve nastale škode od dobavitelja v celoti. </w:t>
      </w:r>
    </w:p>
    <w:p w14:paraId="5B8793F6" w14:textId="77777777" w:rsidR="00860544" w:rsidRPr="00A232C0" w:rsidRDefault="00860544" w:rsidP="00860544">
      <w:pPr>
        <w:widowControl w:val="0"/>
        <w:spacing w:after="120" w:line="240" w:lineRule="auto"/>
        <w:rPr>
          <w:rFonts w:asciiTheme="majorHAnsi" w:hAnsiTheme="majorHAnsi" w:cstheme="majorHAnsi"/>
        </w:rPr>
      </w:pPr>
    </w:p>
    <w:p w14:paraId="085C6001" w14:textId="53605815" w:rsidR="00A924B4" w:rsidRPr="00A232C0" w:rsidRDefault="00A924B4"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5ADBCBF8" w14:textId="77777777" w:rsidR="00BA232F" w:rsidRPr="00A232C0" w:rsidRDefault="00BA232F"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FINANČNO ZAVAROVANJE ZA ODPRAVO NAPAK V GARANCIJSKEM ROKU</w:t>
      </w:r>
    </w:p>
    <w:p w14:paraId="6A62E4CA" w14:textId="3220075B" w:rsidR="005F7064" w:rsidRPr="00A232C0" w:rsidRDefault="00860544" w:rsidP="007F2BFC">
      <w:pPr>
        <w:pStyle w:val="ListParagraph"/>
        <w:widowControl w:val="0"/>
        <w:numPr>
          <w:ilvl w:val="2"/>
          <w:numId w:val="25"/>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Dobavitelj mora </w:t>
      </w:r>
      <w:r w:rsidRPr="00A232C0">
        <w:rPr>
          <w:rFonts w:asciiTheme="majorHAnsi" w:hAnsiTheme="majorHAnsi" w:cstheme="majorHAnsi"/>
          <w:b/>
        </w:rPr>
        <w:t>ob prvi dobavi blaga</w:t>
      </w:r>
      <w:r w:rsidRPr="00A232C0">
        <w:rPr>
          <w:rFonts w:asciiTheme="majorHAnsi" w:hAnsiTheme="majorHAnsi" w:cstheme="majorHAnsi"/>
        </w:rPr>
        <w:t xml:space="preserve">, kot pogoj za pravilno dobavo naročniku izročiti finančno zavarovanje za odpravo napak v garancijskem roku, in sicer v obliki bančne garancije za dobro izvedbo poslovnih obveznosti, izdelane po Enotnih pravilih za garancije na poziv (EPGP), revizija iz leta 2010, </w:t>
      </w:r>
      <w:r w:rsidRPr="00A232C0">
        <w:rPr>
          <w:rFonts w:asciiTheme="majorHAnsi" w:hAnsiTheme="majorHAnsi" w:cstheme="majorHAnsi"/>
        </w:rPr>
        <w:lastRenderedPageBreak/>
        <w:t>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1159FB3F" w14:textId="0E39C17B" w:rsidR="005F7064" w:rsidRPr="00A232C0" w:rsidRDefault="00860544" w:rsidP="000F2CFB">
      <w:pPr>
        <w:pStyle w:val="ListParagraph"/>
        <w:widowControl w:val="0"/>
        <w:numPr>
          <w:ilvl w:val="2"/>
          <w:numId w:val="25"/>
        </w:numPr>
        <w:spacing w:after="120" w:line="240" w:lineRule="auto"/>
        <w:contextualSpacing w:val="0"/>
        <w:jc w:val="both"/>
        <w:rPr>
          <w:rFonts w:asciiTheme="majorHAnsi" w:hAnsiTheme="majorHAnsi" w:cstheme="majorHAnsi"/>
        </w:rPr>
      </w:pPr>
      <w:r w:rsidRPr="00A232C0">
        <w:rPr>
          <w:rFonts w:asciiTheme="majorHAnsi" w:hAnsiTheme="majorHAnsi" w:cstheme="majorHAnsi"/>
        </w:rPr>
        <w:t>Višina finančnega zavarovanja znaša</w:t>
      </w:r>
      <w:r w:rsidR="007C24E7" w:rsidRPr="00A232C0">
        <w:rPr>
          <w:rFonts w:asciiTheme="majorHAnsi" w:hAnsiTheme="majorHAnsi" w:cstheme="majorHAnsi"/>
        </w:rPr>
        <w:t xml:space="preserve"> </w:t>
      </w:r>
      <w:r w:rsidR="007C24E7" w:rsidRPr="00A232C0">
        <w:rPr>
          <w:rFonts w:asciiTheme="majorHAnsi" w:hAnsiTheme="majorHAnsi" w:cstheme="majorHAnsi"/>
          <w:b/>
        </w:rPr>
        <w:t>3</w:t>
      </w:r>
      <w:r w:rsidR="007C24E7" w:rsidRPr="00A232C0">
        <w:rPr>
          <w:rFonts w:asciiTheme="majorHAnsi" w:hAnsiTheme="majorHAnsi" w:cstheme="majorHAnsi"/>
        </w:rPr>
        <w:t xml:space="preserve"> </w:t>
      </w:r>
      <w:r w:rsidR="007C24E7" w:rsidRPr="00A232C0">
        <w:rPr>
          <w:rFonts w:asciiTheme="majorHAnsi" w:hAnsiTheme="majorHAnsi" w:cstheme="majorHAnsi"/>
          <w:b/>
        </w:rPr>
        <w:t xml:space="preserve">% pogodbene vrednosti z DDV v skladu s 7. točko 4. člena tega okvirnega sporazuma </w:t>
      </w:r>
      <w:r w:rsidRPr="00A232C0">
        <w:rPr>
          <w:rFonts w:asciiTheme="majorHAnsi" w:hAnsiTheme="majorHAnsi" w:cstheme="majorHAnsi"/>
        </w:rPr>
        <w:t xml:space="preserve">z veljavnostjo </w:t>
      </w:r>
      <w:r w:rsidR="00762154" w:rsidRPr="00A232C0">
        <w:rPr>
          <w:rFonts w:asciiTheme="majorHAnsi" w:hAnsiTheme="majorHAnsi" w:cstheme="majorHAnsi"/>
          <w:b/>
        </w:rPr>
        <w:t>4</w:t>
      </w:r>
      <w:r w:rsidRPr="00A232C0">
        <w:rPr>
          <w:rFonts w:asciiTheme="majorHAnsi" w:hAnsiTheme="majorHAnsi" w:cstheme="majorHAnsi"/>
          <w:b/>
        </w:rPr>
        <w:t xml:space="preserve"> leta od podpisa okvirnega sporazuma</w:t>
      </w:r>
      <w:r w:rsidRPr="00A232C0">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bistveno kršitev okvirnega sporazuma in je razlog za unovčitev obstoječega finančnega zavarovanja. </w:t>
      </w:r>
    </w:p>
    <w:p w14:paraId="4F08D21A" w14:textId="77D2013E" w:rsidR="005F7064" w:rsidRPr="00A232C0" w:rsidRDefault="00860544" w:rsidP="000F2CFB">
      <w:pPr>
        <w:pStyle w:val="ListParagraph"/>
        <w:widowControl w:val="0"/>
        <w:numPr>
          <w:ilvl w:val="2"/>
          <w:numId w:val="25"/>
        </w:numPr>
        <w:spacing w:after="120" w:line="240" w:lineRule="auto"/>
        <w:contextualSpacing w:val="0"/>
        <w:jc w:val="both"/>
        <w:rPr>
          <w:rFonts w:asciiTheme="majorHAnsi" w:hAnsiTheme="majorHAnsi" w:cstheme="majorHAnsi"/>
        </w:rPr>
      </w:pPr>
      <w:r w:rsidRPr="00A232C0">
        <w:rPr>
          <w:rFonts w:asciiTheme="majorHAnsi" w:hAnsiTheme="majorHAnsi" w:cstheme="majorHAnsi"/>
          <w:b/>
        </w:rPr>
        <w:t>Najmanj 15 dni pred iztekom veljavnosti finančnega zavarovanja</w:t>
      </w:r>
      <w:r w:rsidRPr="00A232C0">
        <w:rPr>
          <w:rFonts w:asciiTheme="majorHAnsi" w:hAnsiTheme="majorHAnsi" w:cstheme="majorHAnsi"/>
        </w:rPr>
        <w:t xml:space="preserve"> iz prejšnjega odstavka tega člena mora dobavitelj predložiti </w:t>
      </w:r>
      <w:r w:rsidRPr="00A232C0">
        <w:rPr>
          <w:rFonts w:asciiTheme="majorHAnsi" w:hAnsiTheme="majorHAnsi" w:cstheme="majorHAnsi"/>
          <w:b/>
        </w:rPr>
        <w:t>podpisano bianco (neizpolnjeno) menico s pooblastilom za izpolnitev</w:t>
      </w:r>
      <w:r w:rsidRPr="00A232C0">
        <w:rPr>
          <w:rFonts w:asciiTheme="majorHAnsi" w:hAnsiTheme="majorHAnsi" w:cstheme="majorHAnsi"/>
        </w:rPr>
        <w:t xml:space="preserve"> enaki vrednosti, kot je zahtevano v prejšnjem odstavku tega člena,</w:t>
      </w:r>
      <w:r w:rsidRPr="00A232C0">
        <w:rPr>
          <w:rFonts w:asciiTheme="majorHAnsi" w:hAnsiTheme="majorHAnsi" w:cstheme="majorHAnsi"/>
          <w:b/>
        </w:rPr>
        <w:t xml:space="preserve"> </w:t>
      </w:r>
      <w:r w:rsidRPr="00A232C0">
        <w:rPr>
          <w:rFonts w:asciiTheme="majorHAnsi" w:hAnsiTheme="majorHAnsi" w:cstheme="majorHAnsi"/>
        </w:rPr>
        <w:t xml:space="preserve">z veljavnostjo od predložitve </w:t>
      </w:r>
      <w:r w:rsidRPr="00A232C0">
        <w:rPr>
          <w:rFonts w:asciiTheme="majorHAnsi" w:hAnsiTheme="majorHAnsi" w:cstheme="majorHAnsi"/>
          <w:b/>
        </w:rPr>
        <w:t xml:space="preserve">do izteka dobaviteljevih obveznosti iz naslova </w:t>
      </w:r>
      <w:r w:rsidR="00BD0577" w:rsidRPr="00A232C0">
        <w:rPr>
          <w:rFonts w:asciiTheme="majorHAnsi" w:hAnsiTheme="majorHAnsi" w:cstheme="majorHAnsi"/>
          <w:b/>
        </w:rPr>
        <w:t>garancijskih obveznosti</w:t>
      </w:r>
      <w:r w:rsidRPr="00A232C0">
        <w:rPr>
          <w:rFonts w:asciiTheme="majorHAnsi" w:hAnsiTheme="majorHAnsi" w:cstheme="majorHAnsi"/>
        </w:rPr>
        <w:t xml:space="preserve"> (to je </w:t>
      </w:r>
      <w:r w:rsidR="00BD62E0" w:rsidRPr="00A232C0">
        <w:rPr>
          <w:rFonts w:asciiTheme="majorHAnsi" w:hAnsiTheme="majorHAnsi" w:cstheme="majorHAnsi"/>
          <w:b/>
        </w:rPr>
        <w:t>5</w:t>
      </w:r>
      <w:r w:rsidRPr="00A232C0">
        <w:rPr>
          <w:rFonts w:asciiTheme="majorHAnsi" w:hAnsiTheme="majorHAnsi" w:cstheme="majorHAnsi"/>
          <w:b/>
        </w:rPr>
        <w:t xml:space="preserve"> let od zadnje dobave</w:t>
      </w:r>
      <w:r w:rsidRPr="00A232C0">
        <w:rPr>
          <w:rFonts w:asciiTheme="majorHAnsi" w:hAnsiTheme="majorHAnsi" w:cstheme="majorHAnsi"/>
        </w:rPr>
        <w:t xml:space="preserve"> po okvirnem sporazumu);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bistveno kršitev okvirnega sporazuma in je razlog za unovčitev obstoječega finančnega zavarovanja.</w:t>
      </w:r>
    </w:p>
    <w:p w14:paraId="18E5484E" w14:textId="77777777" w:rsidR="00860544" w:rsidRPr="00A232C0" w:rsidRDefault="00860544" w:rsidP="000F2CFB">
      <w:pPr>
        <w:pStyle w:val="ListParagraph"/>
        <w:widowControl w:val="0"/>
        <w:numPr>
          <w:ilvl w:val="2"/>
          <w:numId w:val="25"/>
        </w:numPr>
        <w:spacing w:after="120" w:line="240" w:lineRule="auto"/>
        <w:contextualSpacing w:val="0"/>
        <w:jc w:val="both"/>
        <w:rPr>
          <w:rFonts w:asciiTheme="majorHAnsi" w:hAnsiTheme="majorHAnsi" w:cstheme="majorHAnsi"/>
        </w:rPr>
      </w:pPr>
      <w:r w:rsidRPr="00A232C0">
        <w:rPr>
          <w:rFonts w:asciiTheme="majorHAnsi" w:hAnsiTheme="majorHAnsi" w:cstheme="majorHAnsi"/>
        </w:rPr>
        <w:t>Finančno zavarovanje se mora glasiti na naročnika ter ga lahko naročnik unovči v naslednjih primerih:</w:t>
      </w:r>
    </w:p>
    <w:p w14:paraId="2F13A224" w14:textId="77777777" w:rsidR="00860544" w:rsidRPr="00A232C0" w:rsidRDefault="00860544" w:rsidP="007F2BFC">
      <w:pPr>
        <w:widowControl w:val="0"/>
        <w:numPr>
          <w:ilvl w:val="3"/>
          <w:numId w:val="27"/>
        </w:numPr>
        <w:spacing w:before="120" w:after="120" w:line="240" w:lineRule="auto"/>
        <w:jc w:val="both"/>
        <w:rPr>
          <w:rFonts w:asciiTheme="majorHAnsi" w:hAnsiTheme="majorHAnsi" w:cstheme="majorHAnsi"/>
        </w:rPr>
      </w:pPr>
      <w:r w:rsidRPr="00A232C0">
        <w:rPr>
          <w:rFonts w:asciiTheme="majorHAnsi" w:hAnsiTheme="majorHAnsi" w:cstheme="majorHAnsi"/>
        </w:rPr>
        <w:t>če dobavitelj v času garancije ne izvaja garancijskih obveznosti na način, opredeljen v tem okvirnem sporazumu;</w:t>
      </w:r>
    </w:p>
    <w:p w14:paraId="2CD22BE2" w14:textId="1D3D3BEF" w:rsidR="005F7064" w:rsidRPr="00A232C0" w:rsidRDefault="00860544" w:rsidP="007F2BFC">
      <w:pPr>
        <w:widowControl w:val="0"/>
        <w:numPr>
          <w:ilvl w:val="3"/>
          <w:numId w:val="27"/>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če dobavitelj objavi </w:t>
      </w:r>
      <w:proofErr w:type="spellStart"/>
      <w:r w:rsidRPr="00A232C0">
        <w:rPr>
          <w:rFonts w:asciiTheme="majorHAnsi" w:hAnsiTheme="majorHAnsi" w:cstheme="majorHAnsi"/>
        </w:rPr>
        <w:t>nesolventnost</w:t>
      </w:r>
      <w:proofErr w:type="spellEnd"/>
      <w:r w:rsidRPr="00A232C0">
        <w:rPr>
          <w:rFonts w:asciiTheme="majorHAnsi" w:hAnsiTheme="majorHAnsi" w:cstheme="majorHAnsi"/>
        </w:rPr>
        <w:t>, prisilno poravnavo ali stečaj.</w:t>
      </w:r>
      <w:r w:rsidR="005F7064" w:rsidRPr="00A232C0">
        <w:rPr>
          <w:rFonts w:asciiTheme="majorHAnsi" w:hAnsiTheme="majorHAnsi" w:cstheme="majorHAnsi"/>
        </w:rPr>
        <w:t xml:space="preserve"> </w:t>
      </w:r>
    </w:p>
    <w:p w14:paraId="07D28E59" w14:textId="5130F9E5" w:rsidR="005F7064" w:rsidRPr="00A232C0" w:rsidRDefault="00860544" w:rsidP="000F2CFB">
      <w:pPr>
        <w:pStyle w:val="ListParagraph"/>
        <w:widowControl w:val="0"/>
        <w:numPr>
          <w:ilvl w:val="2"/>
          <w:numId w:val="25"/>
        </w:numPr>
        <w:spacing w:before="120" w:after="120" w:line="240" w:lineRule="auto"/>
        <w:jc w:val="both"/>
        <w:rPr>
          <w:rFonts w:asciiTheme="majorHAnsi" w:hAnsiTheme="majorHAnsi" w:cstheme="majorHAnsi"/>
        </w:rPr>
      </w:pPr>
      <w:r w:rsidRPr="00A232C0">
        <w:rPr>
          <w:rFonts w:asciiTheme="majorHAnsi" w:hAnsiTheme="majorHAnsi" w:cstheme="majorHAnsi"/>
        </w:rPr>
        <w:t>V času trajanja garancijske dobe bo dobavitelj odpravil vse morebitne napake in nepravilnosti, ki bodo zaznane in bodo predstavljale razliko med dejanskim delovanjem in zahtevo iz specifikacij.</w:t>
      </w:r>
    </w:p>
    <w:p w14:paraId="5A0ED316" w14:textId="7197260D" w:rsidR="00860544" w:rsidRPr="00A232C0" w:rsidRDefault="00860544" w:rsidP="000F2CFB">
      <w:pPr>
        <w:pStyle w:val="ListParagraph"/>
        <w:widowControl w:val="0"/>
        <w:numPr>
          <w:ilvl w:val="2"/>
          <w:numId w:val="25"/>
        </w:numPr>
        <w:spacing w:before="120" w:after="120" w:line="240" w:lineRule="auto"/>
        <w:jc w:val="both"/>
        <w:rPr>
          <w:rFonts w:asciiTheme="majorHAnsi" w:hAnsiTheme="majorHAnsi" w:cstheme="majorHAnsi"/>
        </w:rPr>
      </w:pPr>
      <w:r w:rsidRPr="00A232C0">
        <w:rPr>
          <w:rFonts w:asciiTheme="majorHAnsi" w:hAnsiTheme="majorHAnsi" w:cstheme="majorHAnsi"/>
        </w:rPr>
        <w:t>Naročnik lahko finančno zavarovanje uveljavi brez predhodnega opomina, mora pa dobavitelja o tem, da ga je uveljavil, obvestiti elektronsko ali pisno po pošti, najkasneje tri dni po dnevu, ko ga je predložil v izplačilo.</w:t>
      </w:r>
    </w:p>
    <w:p w14:paraId="77A45B40" w14:textId="77777777" w:rsidR="007F2BFC" w:rsidRPr="00A232C0" w:rsidRDefault="007F2BFC" w:rsidP="007F2BFC">
      <w:pPr>
        <w:pStyle w:val="ListParagraph"/>
        <w:widowControl w:val="0"/>
        <w:spacing w:after="120" w:line="240" w:lineRule="auto"/>
        <w:ind w:left="714"/>
        <w:jc w:val="both"/>
        <w:rPr>
          <w:rFonts w:asciiTheme="majorHAnsi" w:hAnsiTheme="majorHAnsi" w:cstheme="majorHAnsi"/>
        </w:rPr>
      </w:pPr>
    </w:p>
    <w:p w14:paraId="25C83062" w14:textId="5EEF9743" w:rsidR="00FE4F22" w:rsidRPr="00A232C0" w:rsidRDefault="007F2BFC"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 xml:space="preserve">člen </w:t>
      </w:r>
    </w:p>
    <w:p w14:paraId="1F329909" w14:textId="20883E3B" w:rsidR="007F2BFC" w:rsidRPr="00A232C0" w:rsidRDefault="007F2BFC" w:rsidP="00FE4F22">
      <w:pPr>
        <w:jc w:val="center"/>
        <w:rPr>
          <w:rFonts w:asciiTheme="majorHAnsi" w:hAnsiTheme="majorHAnsi" w:cstheme="majorHAnsi"/>
        </w:rPr>
      </w:pPr>
      <w:r w:rsidRPr="00A232C0">
        <w:rPr>
          <w:rFonts w:asciiTheme="majorHAnsi" w:hAnsiTheme="majorHAnsi" w:cstheme="majorHAnsi"/>
        </w:rPr>
        <w:t>NADOMESTNA IZPOLNITEV</w:t>
      </w:r>
    </w:p>
    <w:p w14:paraId="7325AC88" w14:textId="77777777" w:rsidR="007F2BFC" w:rsidRPr="00A232C0" w:rsidRDefault="007F2BFC" w:rsidP="007F2BFC">
      <w:pPr>
        <w:numPr>
          <w:ilvl w:val="0"/>
          <w:numId w:val="28"/>
        </w:numPr>
        <w:spacing w:line="240" w:lineRule="auto"/>
        <w:contextualSpacing/>
        <w:jc w:val="both"/>
        <w:rPr>
          <w:rFonts w:asciiTheme="majorHAnsi" w:hAnsiTheme="majorHAnsi" w:cstheme="majorHAnsi"/>
        </w:rPr>
      </w:pPr>
      <w:r w:rsidRPr="00A232C0">
        <w:rPr>
          <w:rFonts w:asciiTheme="majorHAnsi" w:hAnsiTheme="majorHAnsi" w:cstheme="majorHAn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0758DB70" w14:textId="77777777" w:rsidR="007F2BFC" w:rsidRPr="00A232C0" w:rsidRDefault="007F2BFC" w:rsidP="007F2BFC">
      <w:pPr>
        <w:numPr>
          <w:ilvl w:val="0"/>
          <w:numId w:val="28"/>
        </w:numPr>
        <w:spacing w:line="240" w:lineRule="auto"/>
        <w:contextualSpacing/>
        <w:jc w:val="both"/>
        <w:rPr>
          <w:rFonts w:asciiTheme="majorHAnsi" w:hAnsiTheme="majorHAnsi" w:cstheme="majorHAnsi"/>
        </w:rPr>
      </w:pPr>
      <w:r w:rsidRPr="00A232C0">
        <w:rPr>
          <w:rFonts w:asciiTheme="majorHAnsi" w:hAnsiTheme="majorHAnsi" w:cstheme="majorHAnsi"/>
        </w:rPr>
        <w:t xml:space="preserve">V tem primeru bo sklenjen aneks k tej pogodbi skladno s 1. točko 1. odstavka 95. člena ZJN-3. </w:t>
      </w:r>
    </w:p>
    <w:p w14:paraId="1DFAC69B" w14:textId="77777777" w:rsidR="00542503" w:rsidRPr="00A232C0" w:rsidRDefault="00542503" w:rsidP="00542503">
      <w:pPr>
        <w:widowControl w:val="0"/>
        <w:spacing w:after="120" w:line="240" w:lineRule="auto"/>
        <w:jc w:val="both"/>
        <w:rPr>
          <w:rFonts w:asciiTheme="majorHAnsi" w:hAnsiTheme="majorHAnsi" w:cstheme="majorHAnsi"/>
        </w:rPr>
      </w:pPr>
    </w:p>
    <w:p w14:paraId="30D9F674" w14:textId="70E8B5F2" w:rsidR="00A924B4" w:rsidRPr="00A232C0" w:rsidRDefault="00A924B4"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34D08B98" w14:textId="77777777" w:rsidR="00411FDF" w:rsidRPr="00A232C0" w:rsidRDefault="00411FDF"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POSLOVNA SKRIVNOST IN Z</w:t>
      </w:r>
      <w:r w:rsidR="00874511" w:rsidRPr="00A232C0">
        <w:rPr>
          <w:rFonts w:asciiTheme="majorHAnsi" w:hAnsiTheme="majorHAnsi" w:cstheme="majorHAnsi"/>
        </w:rPr>
        <w:t>AUPNI PODATKI</w:t>
      </w:r>
    </w:p>
    <w:p w14:paraId="1EC37C96" w14:textId="4E86AADF" w:rsidR="007F2BFC" w:rsidRPr="00A232C0" w:rsidRDefault="007F2BFC" w:rsidP="007F2BFC">
      <w:pPr>
        <w:widowControl w:val="0"/>
        <w:numPr>
          <w:ilvl w:val="2"/>
          <w:numId w:val="17"/>
        </w:numPr>
        <w:spacing w:before="120" w:after="120" w:line="240" w:lineRule="auto"/>
        <w:jc w:val="both"/>
        <w:rPr>
          <w:rFonts w:asciiTheme="majorHAnsi" w:hAnsiTheme="majorHAnsi" w:cstheme="majorHAnsi"/>
        </w:rPr>
      </w:pPr>
      <w:r w:rsidRPr="00A232C0">
        <w:rPr>
          <w:rFonts w:asciiTheme="majorHAnsi" w:hAnsiTheme="majorHAnsi" w:cstheme="majorHAnsi"/>
        </w:rPr>
        <w:t>Pogodbeni stranki se zavezujeta, da bosta osebne podatke varovali v skladu z določili tega okvirnega sporazuma in Zakonom o varstvu osebnih podatkov (ZVOP-</w:t>
      </w:r>
      <w:r w:rsidR="00BD0577" w:rsidRPr="00A232C0">
        <w:rPr>
          <w:rFonts w:asciiTheme="majorHAnsi" w:hAnsiTheme="majorHAnsi" w:cstheme="majorHAnsi"/>
        </w:rPr>
        <w:t>2</w:t>
      </w:r>
      <w:r w:rsidRPr="00A232C0">
        <w:rPr>
          <w:rFonts w:asciiTheme="majorHAnsi" w:hAnsiTheme="majorHAnsi" w:cstheme="majorHAnsi"/>
        </w:rPr>
        <w:t>).</w:t>
      </w:r>
    </w:p>
    <w:p w14:paraId="4C8F5863" w14:textId="77777777" w:rsidR="007F2BFC" w:rsidRPr="00A232C0" w:rsidRDefault="007F2BFC" w:rsidP="007F2BFC">
      <w:pPr>
        <w:widowControl w:val="0"/>
        <w:numPr>
          <w:ilvl w:val="2"/>
          <w:numId w:val="17"/>
        </w:numPr>
        <w:spacing w:before="120" w:after="120" w:line="240" w:lineRule="auto"/>
        <w:jc w:val="both"/>
        <w:rPr>
          <w:rFonts w:asciiTheme="majorHAnsi" w:hAnsiTheme="majorHAnsi" w:cstheme="majorHAnsi"/>
        </w:rPr>
      </w:pPr>
      <w:r w:rsidRPr="00A232C0">
        <w:rPr>
          <w:rFonts w:asciiTheme="majorHAnsi" w:hAnsiTheme="majorHAnsi" w:cstheme="majorHAnsi"/>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323EBC43" w14:textId="77777777" w:rsidR="007F2BFC" w:rsidRPr="00A232C0" w:rsidRDefault="007F2BFC" w:rsidP="007F2BFC">
      <w:pPr>
        <w:widowControl w:val="0"/>
        <w:numPr>
          <w:ilvl w:val="2"/>
          <w:numId w:val="17"/>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Dobavitelj je dolžan obvestiti svoje delavce, da lahko pri svojem delu pridejo v stik z zaupnimi podatki, </w:t>
      </w:r>
      <w:r w:rsidRPr="00A232C0">
        <w:rPr>
          <w:rFonts w:asciiTheme="majorHAnsi" w:hAnsiTheme="majorHAnsi" w:cstheme="majorHAnsi"/>
        </w:rPr>
        <w:lastRenderedPageBreak/>
        <w:t>pri delu z njimi pa morajo ti ravnati z največjo mero skrbnosti.</w:t>
      </w:r>
    </w:p>
    <w:p w14:paraId="2BC91834" w14:textId="77777777" w:rsidR="007F2BFC" w:rsidRPr="00A232C0" w:rsidRDefault="007F2BFC" w:rsidP="007F2BFC">
      <w:pPr>
        <w:widowControl w:val="0"/>
        <w:numPr>
          <w:ilvl w:val="2"/>
          <w:numId w:val="17"/>
        </w:numPr>
        <w:spacing w:before="120" w:after="120" w:line="240" w:lineRule="auto"/>
        <w:jc w:val="both"/>
        <w:rPr>
          <w:rFonts w:asciiTheme="majorHAnsi" w:hAnsiTheme="majorHAnsi" w:cstheme="majorHAnsi"/>
        </w:rPr>
      </w:pPr>
      <w:r w:rsidRPr="00A232C0">
        <w:rPr>
          <w:rFonts w:asciiTheme="majorHAnsi" w:hAnsiTheme="majorHAnsi" w:cstheme="majorHAn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5CB24FC4" w14:textId="77777777" w:rsidR="007F2BFC" w:rsidRPr="00A232C0" w:rsidRDefault="007F2BFC" w:rsidP="007F2BFC">
      <w:pPr>
        <w:widowControl w:val="0"/>
        <w:numPr>
          <w:ilvl w:val="2"/>
          <w:numId w:val="17"/>
        </w:numPr>
        <w:spacing w:after="120" w:line="240" w:lineRule="auto"/>
        <w:jc w:val="both"/>
        <w:rPr>
          <w:rFonts w:asciiTheme="majorHAnsi" w:hAnsiTheme="majorHAnsi" w:cstheme="majorHAnsi"/>
        </w:rPr>
      </w:pPr>
      <w:r w:rsidRPr="00A232C0">
        <w:rPr>
          <w:rFonts w:asciiTheme="majorHAnsi" w:hAnsiTheme="majorHAnsi" w:cstheme="majorHAnsi"/>
        </w:rPr>
        <w:t>Za dobavitelja, ki opravlja za naročnika pogodbene obveznosti, velja glede teh obveznosti enako strog način varovanja podatkov, kot jih ima naročnik.</w:t>
      </w:r>
    </w:p>
    <w:p w14:paraId="3FAAF9FB" w14:textId="77777777" w:rsidR="007F2BFC" w:rsidRPr="00A232C0" w:rsidRDefault="007F2BFC" w:rsidP="007F2BFC">
      <w:pPr>
        <w:widowControl w:val="0"/>
        <w:numPr>
          <w:ilvl w:val="2"/>
          <w:numId w:val="17"/>
        </w:numPr>
        <w:spacing w:after="120" w:line="240" w:lineRule="auto"/>
        <w:jc w:val="both"/>
        <w:rPr>
          <w:rFonts w:asciiTheme="majorHAnsi" w:hAnsiTheme="majorHAnsi" w:cstheme="majorHAnsi"/>
        </w:rPr>
      </w:pPr>
      <w:r w:rsidRPr="00A232C0">
        <w:rPr>
          <w:rFonts w:asciiTheme="majorHAnsi" w:hAnsiTheme="majorHAnsi" w:cstheme="majorHAnsi"/>
        </w:rPr>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1D44DB9E" w14:textId="058D5230" w:rsidR="007F2BFC" w:rsidRPr="00A232C0" w:rsidRDefault="007F2BFC" w:rsidP="007F2BFC">
      <w:pPr>
        <w:pStyle w:val="ListParagraph"/>
        <w:widowControl w:val="0"/>
        <w:numPr>
          <w:ilvl w:val="2"/>
          <w:numId w:val="17"/>
        </w:numPr>
        <w:spacing w:after="120" w:line="240" w:lineRule="auto"/>
        <w:jc w:val="both"/>
        <w:rPr>
          <w:rFonts w:asciiTheme="majorHAnsi" w:hAnsiTheme="majorHAnsi" w:cstheme="majorHAnsi"/>
        </w:rPr>
      </w:pPr>
      <w:r w:rsidRPr="00A232C0">
        <w:rPr>
          <w:rFonts w:asciiTheme="majorHAnsi" w:hAnsiTheme="majorHAnsi" w:cstheme="majorHAnsi"/>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2B4ADDE1" w14:textId="77777777" w:rsidR="003A2BCE" w:rsidRPr="00A232C0" w:rsidRDefault="003A2BCE" w:rsidP="003A2BCE">
      <w:pPr>
        <w:pStyle w:val="ListParagraph"/>
        <w:widowControl w:val="0"/>
        <w:spacing w:after="120" w:line="240" w:lineRule="auto"/>
        <w:jc w:val="both"/>
        <w:rPr>
          <w:rFonts w:asciiTheme="majorHAnsi" w:hAnsiTheme="majorHAnsi" w:cstheme="majorHAnsi"/>
        </w:rPr>
      </w:pPr>
    </w:p>
    <w:p w14:paraId="722ED16F" w14:textId="716F483A" w:rsidR="00C27D49" w:rsidRPr="00A232C0" w:rsidRDefault="00C27D49"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9258138" w14:textId="77777777" w:rsidR="00C27D49" w:rsidRPr="00A232C0" w:rsidRDefault="00C27D49"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OSTALE OBVEZNOSTI POGODBENIH STRANK</w:t>
      </w:r>
    </w:p>
    <w:p w14:paraId="7EDAF86A" w14:textId="4373A7AE" w:rsidR="00C27D49" w:rsidRPr="00A232C0" w:rsidRDefault="00C27D49" w:rsidP="007F2BFC">
      <w:pPr>
        <w:widowControl w:val="0"/>
        <w:numPr>
          <w:ilvl w:val="2"/>
          <w:numId w:val="18"/>
        </w:numPr>
        <w:spacing w:after="120" w:line="240" w:lineRule="auto"/>
        <w:jc w:val="both"/>
        <w:rPr>
          <w:rFonts w:asciiTheme="majorHAnsi" w:hAnsiTheme="majorHAnsi" w:cstheme="majorHAnsi"/>
        </w:rPr>
      </w:pPr>
      <w:r w:rsidRPr="00A232C0">
        <w:rPr>
          <w:rFonts w:asciiTheme="majorHAnsi" w:hAnsiTheme="majorHAnsi" w:cstheme="majorHAnsi"/>
        </w:rPr>
        <w:t xml:space="preserve">Pravice na produktih, ki niso last </w:t>
      </w:r>
      <w:r w:rsidR="00E47D74" w:rsidRPr="00A232C0">
        <w:rPr>
          <w:rFonts w:asciiTheme="majorHAnsi" w:hAnsiTheme="majorHAnsi" w:cstheme="majorHAnsi"/>
        </w:rPr>
        <w:t>dobavitelja</w:t>
      </w:r>
      <w:r w:rsidRPr="00A232C0">
        <w:rPr>
          <w:rFonts w:asciiTheme="majorHAnsi" w:hAnsiTheme="majorHAnsi" w:cstheme="majorHAnsi"/>
        </w:rPr>
        <w:t xml:space="preserve">, se pa uporabljajo v okviru tega posla, </w:t>
      </w:r>
      <w:r w:rsidR="00E47D74" w:rsidRPr="00A232C0">
        <w:rPr>
          <w:rFonts w:asciiTheme="majorHAnsi" w:hAnsiTheme="majorHAnsi" w:cstheme="majorHAnsi"/>
        </w:rPr>
        <w:t>dobavitelj</w:t>
      </w:r>
      <w:r w:rsidRPr="00A232C0">
        <w:rPr>
          <w:rFonts w:asciiTheme="majorHAnsi" w:hAnsiTheme="majorHAnsi" w:cstheme="majorHAnsi"/>
        </w:rPr>
        <w:t xml:space="preserve"> prenese na naročnika v obsegu, v kakršnem jih je sam pridobil. </w:t>
      </w:r>
    </w:p>
    <w:p w14:paraId="46F4A949" w14:textId="77777777" w:rsidR="00C679CF" w:rsidRPr="00A232C0" w:rsidRDefault="00C679CF" w:rsidP="00C679CF">
      <w:pPr>
        <w:widowControl w:val="0"/>
        <w:spacing w:after="120" w:line="240" w:lineRule="auto"/>
        <w:jc w:val="both"/>
        <w:rPr>
          <w:rFonts w:asciiTheme="majorHAnsi" w:hAnsiTheme="majorHAnsi" w:cstheme="majorHAnsi"/>
        </w:rPr>
      </w:pPr>
    </w:p>
    <w:p w14:paraId="3178E7C1" w14:textId="171D0E57" w:rsidR="00A924B4" w:rsidRPr="00A232C0" w:rsidRDefault="00A924B4" w:rsidP="000F2CFB">
      <w:pPr>
        <w:pStyle w:val="ListParagraph"/>
        <w:widowControl w:val="0"/>
        <w:numPr>
          <w:ilvl w:val="0"/>
          <w:numId w:val="21"/>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65FAAAA" w14:textId="77777777" w:rsidR="005E5529" w:rsidRPr="00A232C0" w:rsidRDefault="00874511" w:rsidP="00AD6C3B">
      <w:pPr>
        <w:widowControl w:val="0"/>
        <w:spacing w:after="120" w:line="240" w:lineRule="auto"/>
        <w:jc w:val="center"/>
        <w:rPr>
          <w:rFonts w:asciiTheme="majorHAnsi" w:hAnsiTheme="majorHAnsi" w:cstheme="majorHAnsi"/>
        </w:rPr>
      </w:pPr>
      <w:r w:rsidRPr="00A232C0">
        <w:rPr>
          <w:rFonts w:asciiTheme="majorHAnsi" w:hAnsiTheme="majorHAnsi" w:cstheme="majorHAnsi"/>
        </w:rPr>
        <w:t>KONČNE DOLOČBE</w:t>
      </w:r>
    </w:p>
    <w:p w14:paraId="1F22DD2E" w14:textId="77777777" w:rsidR="00411FDF" w:rsidRPr="00A232C0" w:rsidRDefault="00324F91" w:rsidP="007F2BFC">
      <w:pPr>
        <w:widowControl w:val="0"/>
        <w:numPr>
          <w:ilvl w:val="2"/>
          <w:numId w:val="19"/>
        </w:numPr>
        <w:spacing w:after="120" w:line="240" w:lineRule="auto"/>
        <w:jc w:val="both"/>
        <w:rPr>
          <w:rFonts w:asciiTheme="majorHAnsi" w:hAnsiTheme="majorHAnsi" w:cstheme="majorHAnsi"/>
        </w:rPr>
      </w:pPr>
      <w:r w:rsidRPr="00A232C0">
        <w:rPr>
          <w:rFonts w:asciiTheme="majorHAnsi" w:hAnsiTheme="majorHAnsi" w:cstheme="majorHAnsi"/>
        </w:rPr>
        <w:t>O</w:t>
      </w:r>
      <w:r w:rsidR="00411FDF" w:rsidRPr="00A232C0">
        <w:rPr>
          <w:rFonts w:asciiTheme="majorHAnsi" w:hAnsiTheme="majorHAnsi" w:cstheme="majorHAnsi"/>
        </w:rPr>
        <w:t>kvirni sporazum, pri kateri kdo v imenu ali na račun druge pogodbene stranke, predstavniku ali posredniku organa ali organizacije iz javnega sektorja obljubi, ponudi ali da kakšno nedovoljeno korist za:</w:t>
      </w:r>
    </w:p>
    <w:p w14:paraId="178BE1A4" w14:textId="77777777" w:rsidR="00411FDF" w:rsidRPr="00A232C0" w:rsidRDefault="00411FDF" w:rsidP="007F2BFC">
      <w:pPr>
        <w:widowControl w:val="0"/>
        <w:numPr>
          <w:ilvl w:val="3"/>
          <w:numId w:val="19"/>
        </w:numPr>
        <w:spacing w:after="120" w:line="240" w:lineRule="auto"/>
        <w:jc w:val="both"/>
        <w:rPr>
          <w:rFonts w:asciiTheme="majorHAnsi" w:hAnsiTheme="majorHAnsi" w:cstheme="majorHAnsi"/>
        </w:rPr>
      </w:pPr>
      <w:r w:rsidRPr="00A232C0">
        <w:rPr>
          <w:rFonts w:asciiTheme="majorHAnsi" w:hAnsiTheme="majorHAnsi" w:cstheme="majorHAnsi"/>
        </w:rPr>
        <w:t>pridobitev posla ali</w:t>
      </w:r>
    </w:p>
    <w:p w14:paraId="6C5BFF55" w14:textId="77777777" w:rsidR="00411FDF" w:rsidRPr="00A232C0" w:rsidRDefault="00411FDF" w:rsidP="007F2BFC">
      <w:pPr>
        <w:widowControl w:val="0"/>
        <w:numPr>
          <w:ilvl w:val="3"/>
          <w:numId w:val="19"/>
        </w:numPr>
        <w:spacing w:after="120" w:line="240" w:lineRule="auto"/>
        <w:jc w:val="both"/>
        <w:rPr>
          <w:rFonts w:asciiTheme="majorHAnsi" w:hAnsiTheme="majorHAnsi" w:cstheme="majorHAnsi"/>
        </w:rPr>
      </w:pPr>
      <w:r w:rsidRPr="00A232C0">
        <w:rPr>
          <w:rFonts w:asciiTheme="majorHAnsi" w:hAnsiTheme="majorHAnsi" w:cstheme="majorHAnsi"/>
        </w:rPr>
        <w:t>za sklenitev posla pod ugodnejšimi pogoji ali</w:t>
      </w:r>
    </w:p>
    <w:p w14:paraId="205F46E8" w14:textId="77777777" w:rsidR="00411FDF" w:rsidRPr="00A232C0" w:rsidRDefault="00411FDF" w:rsidP="007F2BFC">
      <w:pPr>
        <w:widowControl w:val="0"/>
        <w:numPr>
          <w:ilvl w:val="3"/>
          <w:numId w:val="19"/>
        </w:numPr>
        <w:spacing w:after="120" w:line="240" w:lineRule="auto"/>
        <w:jc w:val="both"/>
        <w:rPr>
          <w:rFonts w:asciiTheme="majorHAnsi" w:hAnsiTheme="majorHAnsi" w:cstheme="majorHAnsi"/>
        </w:rPr>
      </w:pPr>
      <w:r w:rsidRPr="00A232C0">
        <w:rPr>
          <w:rFonts w:asciiTheme="majorHAnsi" w:hAnsiTheme="majorHAnsi" w:cstheme="majorHAnsi"/>
        </w:rPr>
        <w:t>za opustitev dolžnega nadzora nad izvajanjem pogodbenih obveznosti ali</w:t>
      </w:r>
    </w:p>
    <w:p w14:paraId="023002D5" w14:textId="77777777" w:rsidR="00411FDF" w:rsidRPr="00A232C0" w:rsidRDefault="00411FDF" w:rsidP="007F2BFC">
      <w:pPr>
        <w:widowControl w:val="0"/>
        <w:numPr>
          <w:ilvl w:val="3"/>
          <w:numId w:val="19"/>
        </w:numPr>
        <w:spacing w:after="120" w:line="240" w:lineRule="auto"/>
        <w:jc w:val="both"/>
        <w:rPr>
          <w:rFonts w:asciiTheme="majorHAnsi" w:hAnsiTheme="majorHAnsi" w:cstheme="majorHAnsi"/>
        </w:rPr>
      </w:pPr>
      <w:r w:rsidRPr="00A232C0">
        <w:rPr>
          <w:rFonts w:asciiTheme="majorHAnsi" w:hAnsiTheme="majorHAnsi"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6E962F9" w14:textId="77777777" w:rsidR="00324F91" w:rsidRPr="00A232C0" w:rsidRDefault="00324F91" w:rsidP="00324F91">
      <w:pPr>
        <w:widowControl w:val="0"/>
        <w:spacing w:after="120" w:line="240" w:lineRule="auto"/>
        <w:ind w:left="720"/>
        <w:jc w:val="both"/>
        <w:rPr>
          <w:rFonts w:asciiTheme="majorHAnsi" w:hAnsiTheme="majorHAnsi" w:cstheme="majorHAnsi"/>
        </w:rPr>
      </w:pPr>
      <w:r w:rsidRPr="00A232C0">
        <w:rPr>
          <w:rFonts w:asciiTheme="majorHAnsi" w:hAnsiTheme="majorHAnsi" w:cstheme="majorHAnsi"/>
        </w:rPr>
        <w:t>je v primeru citiranih ravnanj oziroma poskusa takšnih ravnanj ničen.</w:t>
      </w:r>
    </w:p>
    <w:p w14:paraId="320E66D6" w14:textId="77777777" w:rsidR="007F2BFC" w:rsidRPr="00A232C0" w:rsidRDefault="007F2BFC" w:rsidP="007F2BFC">
      <w:pPr>
        <w:widowControl w:val="0"/>
        <w:numPr>
          <w:ilvl w:val="2"/>
          <w:numId w:val="19"/>
        </w:numPr>
        <w:spacing w:after="120" w:line="240" w:lineRule="auto"/>
        <w:jc w:val="both"/>
        <w:rPr>
          <w:rFonts w:asciiTheme="majorHAnsi" w:hAnsiTheme="majorHAnsi" w:cstheme="majorHAnsi"/>
        </w:rPr>
      </w:pPr>
      <w:r w:rsidRPr="00A232C0">
        <w:rPr>
          <w:rFonts w:asciiTheme="majorHAnsi" w:hAnsiTheme="majorHAnsi" w:cstheme="majorHAnsi"/>
        </w:rPr>
        <w:t>Okvirni sporazum je sklenjen pod razveznim pogojem, ki se uresniči, če je naročnik seznanjen, da je:</w:t>
      </w:r>
    </w:p>
    <w:p w14:paraId="6D8BFC80" w14:textId="77777777" w:rsidR="007F2BFC" w:rsidRPr="00A232C0" w:rsidRDefault="007F2BFC" w:rsidP="007F2BFC">
      <w:pPr>
        <w:pStyle w:val="ListParagraph"/>
        <w:widowControl w:val="0"/>
        <w:numPr>
          <w:ilvl w:val="0"/>
          <w:numId w:val="29"/>
        </w:numPr>
        <w:spacing w:after="120" w:line="240" w:lineRule="auto"/>
        <w:ind w:left="1134" w:hanging="357"/>
        <w:contextualSpacing w:val="0"/>
        <w:jc w:val="both"/>
        <w:rPr>
          <w:rFonts w:asciiTheme="majorHAnsi" w:hAnsiTheme="majorHAnsi" w:cstheme="majorHAnsi"/>
        </w:rPr>
      </w:pPr>
      <w:bookmarkStart w:id="3" w:name="_Hlk160446836"/>
      <w:bookmarkStart w:id="4" w:name="_Hlk160446806"/>
      <w:r w:rsidRPr="00A232C0">
        <w:rPr>
          <w:rFonts w:asciiTheme="majorHAnsi" w:hAnsiTheme="majorHAnsi" w:cstheme="majorHAnsi"/>
        </w:rPr>
        <w:t>sodišče s pravnomočno odločitvijo ugotovilo kršitev obveznosti iz drugega odstavka 3. člena ZJN-3 s strani dobavitelja okvirnega sporazuma o izvedbi javnega naročila ali njegovega podizvajalca;</w:t>
      </w:r>
    </w:p>
    <w:bookmarkEnd w:id="3"/>
    <w:p w14:paraId="2E62B5C2" w14:textId="47D16732" w:rsidR="007F2BFC" w:rsidRPr="00A232C0" w:rsidRDefault="007F2BFC" w:rsidP="007F2BFC">
      <w:pPr>
        <w:pStyle w:val="ListParagraph"/>
        <w:widowControl w:val="0"/>
        <w:numPr>
          <w:ilvl w:val="0"/>
          <w:numId w:val="29"/>
        </w:numPr>
        <w:spacing w:after="120" w:line="240" w:lineRule="auto"/>
        <w:ind w:left="1134"/>
        <w:jc w:val="both"/>
        <w:rPr>
          <w:rFonts w:asciiTheme="majorHAnsi" w:hAnsiTheme="majorHAnsi" w:cstheme="majorHAnsi"/>
        </w:rPr>
      </w:pPr>
      <w:r w:rsidRPr="00A232C0">
        <w:rPr>
          <w:rFonts w:asciiTheme="majorHAnsi" w:hAnsiTheme="majorHAnsi" w:cstheme="majorHAnsi"/>
        </w:rPr>
        <w:t xml:space="preserve">pristojni državni organ pri dobavitelju okvirnega sporazuma ali njegovem podizvajalcu v času izvajanja okvirnega sporazuma ugotovil najmanj dve kršitvi v zvezi s plačilom za delo, delovnim časom, počitki, opravljanjem dela na podlagi pogodb civilnega prava kljub obstoju elementov </w:t>
      </w:r>
      <w:r w:rsidRPr="00A232C0">
        <w:rPr>
          <w:rFonts w:asciiTheme="majorHAnsi" w:hAnsiTheme="majorHAnsi" w:cstheme="majorHAnsi"/>
        </w:rPr>
        <w:lastRenderedPageBreak/>
        <w:t xml:space="preserve">delovnega razmerja ali v zvezi z zaposlovanjem na črno in za kateri mu je bila s pravnomočno odločitvijo ali več pravnomočnimi odločitvami izrečena globa za prekršek. </w:t>
      </w:r>
    </w:p>
    <w:p w14:paraId="4770B272" w14:textId="77777777" w:rsidR="00C27C9E" w:rsidRPr="00A232C0" w:rsidRDefault="00C27C9E" w:rsidP="000F2CFB">
      <w:pPr>
        <w:pStyle w:val="ListParagraph"/>
        <w:widowControl w:val="0"/>
        <w:spacing w:after="120" w:line="240" w:lineRule="auto"/>
        <w:ind w:left="1134"/>
        <w:jc w:val="both"/>
        <w:rPr>
          <w:rFonts w:asciiTheme="majorHAnsi" w:hAnsiTheme="majorHAnsi" w:cstheme="majorHAnsi"/>
        </w:rPr>
      </w:pPr>
    </w:p>
    <w:p w14:paraId="1D60B3DF" w14:textId="5A798027" w:rsidR="00D62F04" w:rsidRPr="006547C7" w:rsidRDefault="00D62F04" w:rsidP="00D62F04">
      <w:pPr>
        <w:widowControl w:val="0"/>
        <w:spacing w:after="120" w:line="240" w:lineRule="auto"/>
        <w:ind w:left="709"/>
        <w:jc w:val="both"/>
        <w:rPr>
          <w:rFonts w:asciiTheme="majorHAnsi" w:hAnsiTheme="majorHAnsi" w:cstheme="majorHAnsi"/>
        </w:rPr>
      </w:pPr>
      <w:r w:rsidRPr="006547C7">
        <w:rPr>
          <w:rFonts w:asciiTheme="majorHAnsi" w:hAnsiTheme="majorHAnsi" w:cstheme="majorHAnsi"/>
        </w:rPr>
        <w:t>V primeru seznanitve s kršitvijo, naročnik obvesti izvajalca v zakonsko določenem roku in ravna skladno s tretjo alinejo četrtega odstavka 67. člen</w:t>
      </w:r>
      <w:r w:rsidR="00F144FD">
        <w:rPr>
          <w:rFonts w:asciiTheme="majorHAnsi" w:hAnsiTheme="majorHAnsi" w:cstheme="majorHAnsi"/>
        </w:rPr>
        <w:t>a</w:t>
      </w:r>
      <w:r w:rsidRPr="006547C7">
        <w:rPr>
          <w:rFonts w:asciiTheme="majorHAnsi" w:hAnsiTheme="majorHAnsi" w:cstheme="majorHAnsi"/>
        </w:rPr>
        <w:t xml:space="preserve"> ZJN-3. </w:t>
      </w:r>
    </w:p>
    <w:p w14:paraId="21E13FDD" w14:textId="204FD0A1" w:rsidR="00D62F04" w:rsidRPr="006547C7" w:rsidRDefault="00D62F04" w:rsidP="00D62F04">
      <w:pPr>
        <w:widowControl w:val="0"/>
        <w:spacing w:after="120" w:line="240" w:lineRule="auto"/>
        <w:ind w:left="709"/>
        <w:jc w:val="both"/>
        <w:rPr>
          <w:rFonts w:asciiTheme="majorHAnsi" w:hAnsiTheme="majorHAnsi" w:cstheme="majorHAnsi"/>
        </w:rPr>
      </w:pPr>
      <w:r w:rsidRPr="006547C7">
        <w:rPr>
          <w:rFonts w:asciiTheme="majorHAnsi" w:hAnsiTheme="majorHAnsi" w:cstheme="majorHAnsi"/>
        </w:rPr>
        <w:t xml:space="preserve">Razvezni pogoj se uresniči pod pogojem, da je od seznanitve naročnika s kršitvijo in do izteka veljavnosti </w:t>
      </w:r>
      <w:r>
        <w:rPr>
          <w:rFonts w:asciiTheme="majorHAnsi" w:hAnsiTheme="majorHAnsi" w:cstheme="majorHAnsi"/>
        </w:rPr>
        <w:t>okvirnega sporazuma</w:t>
      </w:r>
      <w:r w:rsidRPr="006547C7">
        <w:rPr>
          <w:rFonts w:asciiTheme="majorHAnsi" w:hAnsiTheme="majorHAnsi" w:cstheme="majorHAnsi"/>
        </w:rPr>
        <w:t xml:space="preserve"> še najmanj šest mesecev.</w:t>
      </w:r>
    </w:p>
    <w:p w14:paraId="595BD08F" w14:textId="1B3C6E50" w:rsidR="00D62F04" w:rsidRPr="006547C7" w:rsidRDefault="00D62F04" w:rsidP="00D62F04">
      <w:pPr>
        <w:widowControl w:val="0"/>
        <w:spacing w:after="120" w:line="240" w:lineRule="auto"/>
        <w:ind w:left="709"/>
        <w:jc w:val="both"/>
        <w:rPr>
          <w:rFonts w:asciiTheme="majorHAnsi" w:hAnsiTheme="majorHAnsi" w:cstheme="majorHAnsi"/>
        </w:rPr>
      </w:pPr>
      <w:r w:rsidRPr="006547C7">
        <w:rPr>
          <w:rFonts w:asciiTheme="majorHAnsi" w:hAnsiTheme="majorHAnsi" w:cstheme="majorHAnsi"/>
        </w:rPr>
        <w:t xml:space="preserve">V primeru izpolnitve razveznega pogoja se šteje, da je </w:t>
      </w:r>
      <w:r>
        <w:rPr>
          <w:rFonts w:asciiTheme="majorHAnsi" w:hAnsiTheme="majorHAnsi" w:cstheme="majorHAnsi"/>
        </w:rPr>
        <w:t>okvirni sporazum</w:t>
      </w:r>
      <w:r w:rsidRPr="006547C7">
        <w:rPr>
          <w:rFonts w:asciiTheme="majorHAnsi" w:hAnsiTheme="majorHAnsi" w:cstheme="majorHAnsi"/>
        </w:rPr>
        <w:t xml:space="preserve"> razvezan z dnem sklenitve nove</w:t>
      </w:r>
      <w:r>
        <w:rPr>
          <w:rFonts w:asciiTheme="majorHAnsi" w:hAnsiTheme="majorHAnsi" w:cstheme="majorHAnsi"/>
        </w:rPr>
        <w:t>ga okvirnega sporazuma</w:t>
      </w:r>
      <w:r w:rsidRPr="006547C7">
        <w:rPr>
          <w:rFonts w:asciiTheme="majorHAnsi" w:hAnsiTheme="majorHAnsi" w:cstheme="majorHAnsi"/>
        </w:rPr>
        <w:t xml:space="preserve"> o izvedbi javnega naročila.</w:t>
      </w:r>
    </w:p>
    <w:p w14:paraId="325CDE88" w14:textId="38298449" w:rsidR="00D62F04" w:rsidRPr="006547C7" w:rsidRDefault="00D62F04" w:rsidP="00D62F04">
      <w:pPr>
        <w:widowControl w:val="0"/>
        <w:spacing w:before="120" w:after="120" w:line="240" w:lineRule="auto"/>
        <w:ind w:left="714"/>
        <w:jc w:val="both"/>
        <w:rPr>
          <w:rFonts w:asciiTheme="majorHAnsi" w:hAnsiTheme="majorHAnsi" w:cstheme="majorHAnsi"/>
        </w:rPr>
      </w:pPr>
      <w:r w:rsidRPr="006547C7">
        <w:rPr>
          <w:rFonts w:asciiTheme="majorHAnsi" w:hAnsiTheme="majorHAnsi" w:cstheme="majorHAnsi"/>
        </w:rPr>
        <w:t xml:space="preserve">Če naročnik v zakonsko določenem roku ne začne novega postopka javnega naročila, se šteje, da je </w:t>
      </w:r>
      <w:r>
        <w:rPr>
          <w:rFonts w:asciiTheme="majorHAnsi" w:hAnsiTheme="majorHAnsi" w:cstheme="majorHAnsi"/>
        </w:rPr>
        <w:t>okvirni sporazum</w:t>
      </w:r>
      <w:r w:rsidRPr="006547C7">
        <w:rPr>
          <w:rFonts w:asciiTheme="majorHAnsi" w:hAnsiTheme="majorHAnsi" w:cstheme="majorHAnsi"/>
        </w:rPr>
        <w:t xml:space="preserve"> razvezan šestdeseti dan od seznanitve s kršitvijo. </w:t>
      </w:r>
    </w:p>
    <w:bookmarkEnd w:id="4"/>
    <w:p w14:paraId="1661F181" w14:textId="77777777" w:rsidR="007F2BFC" w:rsidRPr="00A232C0" w:rsidRDefault="007F2BFC" w:rsidP="007F2BFC">
      <w:pPr>
        <w:widowControl w:val="0"/>
        <w:numPr>
          <w:ilvl w:val="2"/>
          <w:numId w:val="19"/>
        </w:numPr>
        <w:spacing w:after="120" w:line="240" w:lineRule="auto"/>
        <w:jc w:val="both"/>
        <w:rPr>
          <w:rFonts w:asciiTheme="majorHAnsi" w:hAnsiTheme="majorHAnsi" w:cstheme="majorHAnsi"/>
        </w:rPr>
      </w:pPr>
      <w:r w:rsidRPr="00A232C0">
        <w:rPr>
          <w:rFonts w:asciiTheme="majorHAnsi" w:hAnsiTheme="majorHAnsi" w:cstheme="majorHAn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67A9530" w14:textId="77777777" w:rsidR="007F2BFC" w:rsidRPr="00A232C0" w:rsidRDefault="007F2BFC" w:rsidP="007F2BFC">
      <w:pPr>
        <w:widowControl w:val="0"/>
        <w:numPr>
          <w:ilvl w:val="2"/>
          <w:numId w:val="19"/>
        </w:numPr>
        <w:spacing w:after="120" w:line="240" w:lineRule="auto"/>
        <w:jc w:val="both"/>
        <w:rPr>
          <w:rFonts w:asciiTheme="majorHAnsi" w:hAnsiTheme="majorHAnsi" w:cstheme="majorHAnsi"/>
        </w:rPr>
      </w:pPr>
      <w:r w:rsidRPr="00A232C0">
        <w:rPr>
          <w:rFonts w:asciiTheme="majorHAnsi" w:hAnsiTheme="majorHAnsi" w:cstheme="majorHAnsi"/>
        </w:rPr>
        <w:t>Za urejanje medsebojnih obveznosti in pravic, ki niso izrecno dogovorjene s tem okvirnim sporazumom, se uporabljajo določila zakona, ki ureja obligacijska razmerja in drugi predpisi, ki urejajo pogodbene odnose.</w:t>
      </w:r>
    </w:p>
    <w:p w14:paraId="67BA3C89" w14:textId="77777777" w:rsidR="007F2BFC" w:rsidRPr="00A232C0" w:rsidRDefault="007F2BFC" w:rsidP="007F2BFC">
      <w:pPr>
        <w:pStyle w:val="ListParagraph"/>
        <w:numPr>
          <w:ilvl w:val="2"/>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S podpisom tega okvirnega sporazuma se dobavitelj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EB13566" w14:textId="77777777" w:rsidR="007F2BFC" w:rsidRPr="00A232C0" w:rsidRDefault="007F2BFC" w:rsidP="007F2BFC">
      <w:pPr>
        <w:widowControl w:val="0"/>
        <w:numPr>
          <w:ilvl w:val="2"/>
          <w:numId w:val="19"/>
        </w:numPr>
        <w:spacing w:after="120" w:line="240" w:lineRule="auto"/>
        <w:jc w:val="both"/>
        <w:rPr>
          <w:rFonts w:asciiTheme="majorHAnsi" w:hAnsiTheme="majorHAnsi" w:cstheme="majorHAnsi"/>
        </w:rPr>
      </w:pPr>
      <w:r w:rsidRPr="00A232C0">
        <w:rPr>
          <w:rFonts w:asciiTheme="majorHAnsi" w:hAnsiTheme="majorHAnsi" w:cstheme="majorHAn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AE7509A" w14:textId="3C9D005E" w:rsidR="00703702" w:rsidRPr="00A232C0" w:rsidRDefault="00222B5C" w:rsidP="00FF06BA">
      <w:pPr>
        <w:widowControl w:val="0"/>
        <w:numPr>
          <w:ilvl w:val="2"/>
          <w:numId w:val="19"/>
        </w:numPr>
        <w:spacing w:after="0" w:line="240" w:lineRule="auto"/>
        <w:jc w:val="both"/>
        <w:rPr>
          <w:rFonts w:asciiTheme="majorHAnsi" w:hAnsiTheme="majorHAnsi" w:cstheme="majorHAnsi"/>
        </w:rPr>
      </w:pPr>
      <w:r w:rsidRPr="00A232C0">
        <w:rPr>
          <w:rFonts w:asciiTheme="majorHAnsi" w:hAnsiTheme="majorHAnsi" w:cstheme="majorHAnsi"/>
        </w:rPr>
        <w:t xml:space="preserve">Ta okvirni sporazum je varno elektronsko podpisan s kvalificiranimi potrdili obeh pogodbenih strank, ter shranjen v informacijskem sistemu naročnika EDO. </w:t>
      </w:r>
    </w:p>
    <w:p w14:paraId="5BB8E2E3" w14:textId="77777777" w:rsidR="00703702" w:rsidRPr="00A232C0" w:rsidRDefault="00703702" w:rsidP="003D175B">
      <w:pPr>
        <w:widowControl w:val="0"/>
        <w:spacing w:after="120" w:line="240" w:lineRule="auto"/>
        <w:ind w:left="357"/>
        <w:jc w:val="both"/>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388"/>
        <w:gridCol w:w="7240"/>
      </w:tblGrid>
      <w:tr w:rsidR="007F2BFC" w:rsidRPr="00A232C0" w14:paraId="7BF1230F" w14:textId="77777777" w:rsidTr="004F606C">
        <w:trPr>
          <w:trHeight w:val="20"/>
          <w:jc w:val="center"/>
        </w:trPr>
        <w:tc>
          <w:tcPr>
            <w:tcW w:w="5000" w:type="pct"/>
            <w:gridSpan w:val="2"/>
            <w:shd w:val="clear" w:color="auto" w:fill="FDB940"/>
            <w:vAlign w:val="center"/>
          </w:tcPr>
          <w:p w14:paraId="73B182BB" w14:textId="77777777" w:rsidR="007F2BFC" w:rsidRPr="00A232C0" w:rsidRDefault="007F2BFC" w:rsidP="00334C44">
            <w:pPr>
              <w:widowControl w:val="0"/>
              <w:spacing w:after="0" w:line="240" w:lineRule="auto"/>
              <w:jc w:val="center"/>
              <w:rPr>
                <w:rFonts w:asciiTheme="majorHAnsi" w:hAnsiTheme="majorHAnsi" w:cstheme="majorHAnsi"/>
                <w:b/>
              </w:rPr>
            </w:pPr>
            <w:r w:rsidRPr="00A232C0">
              <w:rPr>
                <w:rFonts w:asciiTheme="majorHAnsi" w:hAnsiTheme="majorHAnsi" w:cstheme="majorHAnsi"/>
                <w:b/>
              </w:rPr>
              <w:t>SESTAVNI DELI OKVIRNEGA SPORAZUMA</w:t>
            </w:r>
          </w:p>
        </w:tc>
      </w:tr>
      <w:tr w:rsidR="007F2BFC" w:rsidRPr="00A232C0" w14:paraId="2B778F73" w14:textId="77777777" w:rsidTr="00FF3D50">
        <w:trPr>
          <w:trHeight w:val="20"/>
          <w:jc w:val="center"/>
        </w:trPr>
        <w:tc>
          <w:tcPr>
            <w:tcW w:w="1240" w:type="pct"/>
            <w:shd w:val="clear" w:color="auto" w:fill="FFF2CC" w:themeFill="accent4" w:themeFillTint="33"/>
            <w:vAlign w:val="center"/>
          </w:tcPr>
          <w:p w14:paraId="6CDB02A3" w14:textId="77777777" w:rsidR="007F2BFC" w:rsidRPr="00A232C0"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290121B9" w14:textId="4EB5DE46" w:rsidR="007F2BFC" w:rsidRPr="00A232C0" w:rsidRDefault="007F2BFC" w:rsidP="00334C44">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Obrazec </w:t>
            </w:r>
            <w:proofErr w:type="spellStart"/>
            <w:r w:rsidRPr="00A232C0">
              <w:rPr>
                <w:rFonts w:asciiTheme="majorHAnsi" w:hAnsiTheme="majorHAnsi" w:cstheme="majorHAnsi"/>
              </w:rPr>
              <w:t>ePRO</w:t>
            </w:r>
            <w:proofErr w:type="spellEnd"/>
            <w:r w:rsidRPr="00A232C0">
              <w:rPr>
                <w:rFonts w:asciiTheme="majorHAnsi" w:hAnsiTheme="majorHAnsi" w:cstheme="majorHAnsi"/>
              </w:rPr>
              <w:t xml:space="preserve">–Okvirni </w:t>
            </w:r>
            <w:proofErr w:type="spellStart"/>
            <w:r w:rsidRPr="00A232C0">
              <w:rPr>
                <w:rFonts w:asciiTheme="majorHAnsi" w:hAnsiTheme="majorHAnsi" w:cstheme="majorHAnsi"/>
              </w:rPr>
              <w:t>sporazum</w:t>
            </w:r>
            <w:r w:rsidR="00703E41" w:rsidRPr="00A232C0">
              <w:rPr>
                <w:rFonts w:asciiTheme="majorHAnsi" w:hAnsiTheme="majorHAnsi" w:cstheme="majorHAnsi"/>
              </w:rPr>
              <w:t>_vzorec</w:t>
            </w:r>
            <w:proofErr w:type="spellEnd"/>
          </w:p>
        </w:tc>
      </w:tr>
      <w:tr w:rsidR="007F2BFC" w:rsidRPr="00A232C0" w14:paraId="478DEA36" w14:textId="77777777" w:rsidTr="00FF3D50">
        <w:trPr>
          <w:trHeight w:val="20"/>
          <w:jc w:val="center"/>
        </w:trPr>
        <w:tc>
          <w:tcPr>
            <w:tcW w:w="1240" w:type="pct"/>
            <w:shd w:val="clear" w:color="auto" w:fill="FFF2CC" w:themeFill="accent4" w:themeFillTint="33"/>
            <w:vAlign w:val="center"/>
          </w:tcPr>
          <w:p w14:paraId="24C6EF11" w14:textId="77777777" w:rsidR="007F2BFC" w:rsidRPr="00A232C0"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7ECE332B" w14:textId="321D0EA7" w:rsidR="007F2BFC" w:rsidRPr="00A232C0" w:rsidRDefault="007F2BFC" w:rsidP="00334C44">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Obrazec </w:t>
            </w:r>
            <w:proofErr w:type="spellStart"/>
            <w:r w:rsidRPr="00A232C0">
              <w:rPr>
                <w:rFonts w:asciiTheme="majorHAnsi" w:hAnsiTheme="majorHAnsi" w:cstheme="majorHAnsi"/>
              </w:rPr>
              <w:t>ePRO</w:t>
            </w:r>
            <w:proofErr w:type="spellEnd"/>
            <w:r w:rsidRPr="00A232C0">
              <w:rPr>
                <w:rFonts w:asciiTheme="majorHAnsi" w:hAnsiTheme="majorHAnsi" w:cstheme="majorHAnsi"/>
              </w:rPr>
              <w:t>–</w:t>
            </w:r>
            <w:proofErr w:type="spellStart"/>
            <w:r w:rsidR="00703E41" w:rsidRPr="00A232C0">
              <w:rPr>
                <w:rFonts w:asciiTheme="majorHAnsi" w:hAnsiTheme="majorHAnsi" w:cstheme="majorHAnsi"/>
              </w:rPr>
              <w:t>ponudba_p</w:t>
            </w:r>
            <w:r w:rsidRPr="00A232C0">
              <w:rPr>
                <w:rFonts w:asciiTheme="majorHAnsi" w:hAnsiTheme="majorHAnsi" w:cstheme="majorHAnsi"/>
              </w:rPr>
              <w:t>redračun</w:t>
            </w:r>
            <w:proofErr w:type="spellEnd"/>
          </w:p>
        </w:tc>
      </w:tr>
      <w:tr w:rsidR="007F2BFC" w:rsidRPr="00A232C0" w14:paraId="1D1FD82F" w14:textId="77777777" w:rsidTr="00FF3D50">
        <w:trPr>
          <w:trHeight w:val="20"/>
          <w:jc w:val="center"/>
        </w:trPr>
        <w:tc>
          <w:tcPr>
            <w:tcW w:w="1240" w:type="pct"/>
            <w:shd w:val="clear" w:color="auto" w:fill="FFF2CC" w:themeFill="accent4" w:themeFillTint="33"/>
            <w:vAlign w:val="center"/>
          </w:tcPr>
          <w:p w14:paraId="2A5F018B" w14:textId="77777777" w:rsidR="007F2BFC" w:rsidRPr="00A232C0"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19CB08DD" w14:textId="4EA4EC96" w:rsidR="007F2BFC" w:rsidRPr="00A232C0" w:rsidRDefault="007F2BFC" w:rsidP="00334C44">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Obrazec </w:t>
            </w:r>
            <w:proofErr w:type="spellStart"/>
            <w:r w:rsidRPr="00A232C0">
              <w:rPr>
                <w:rFonts w:asciiTheme="majorHAnsi" w:hAnsiTheme="majorHAnsi" w:cstheme="majorHAnsi"/>
              </w:rPr>
              <w:t>ePRO</w:t>
            </w:r>
            <w:proofErr w:type="spellEnd"/>
            <w:r w:rsidRPr="00A232C0">
              <w:rPr>
                <w:rFonts w:asciiTheme="majorHAnsi" w:hAnsiTheme="majorHAnsi" w:cstheme="majorHAnsi"/>
              </w:rPr>
              <w:t>–Specifikacije</w:t>
            </w:r>
          </w:p>
        </w:tc>
      </w:tr>
      <w:tr w:rsidR="00977A64" w:rsidRPr="00A232C0" w14:paraId="2BAC66BC" w14:textId="77777777" w:rsidTr="00FF3D50">
        <w:trPr>
          <w:trHeight w:val="20"/>
          <w:jc w:val="center"/>
        </w:trPr>
        <w:tc>
          <w:tcPr>
            <w:tcW w:w="1240" w:type="pct"/>
            <w:shd w:val="clear" w:color="auto" w:fill="FFF2CC" w:themeFill="accent4" w:themeFillTint="33"/>
            <w:vAlign w:val="center"/>
          </w:tcPr>
          <w:p w14:paraId="69B54B01" w14:textId="77777777" w:rsidR="00977A64" w:rsidRPr="00A232C0" w:rsidRDefault="00977A64" w:rsidP="00977A64">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6B0B4D96" w14:textId="77777777" w:rsidR="00977A64" w:rsidRPr="00A232C0" w:rsidRDefault="00977A64" w:rsidP="00977A64">
            <w:pPr>
              <w:widowControl w:val="0"/>
              <w:spacing w:after="0" w:line="240" w:lineRule="auto"/>
              <w:jc w:val="both"/>
              <w:rPr>
                <w:rFonts w:asciiTheme="majorHAnsi" w:hAnsiTheme="majorHAnsi" w:cstheme="majorHAnsi"/>
              </w:rPr>
            </w:pPr>
            <w:r w:rsidRPr="00A232C0">
              <w:rPr>
                <w:rFonts w:asciiTheme="majorHAnsi" w:hAnsiTheme="majorHAnsi" w:cstheme="majorHAnsi"/>
              </w:rPr>
              <w:t>Obrazec Podatki o kadru s prilogami</w:t>
            </w:r>
          </w:p>
        </w:tc>
      </w:tr>
      <w:tr w:rsidR="00977A64" w:rsidRPr="00A232C0" w14:paraId="37E3FE4A" w14:textId="77777777" w:rsidTr="004F606C">
        <w:trPr>
          <w:trHeight w:val="20"/>
          <w:jc w:val="center"/>
        </w:trPr>
        <w:tc>
          <w:tcPr>
            <w:tcW w:w="5000" w:type="pct"/>
            <w:gridSpan w:val="2"/>
            <w:shd w:val="clear" w:color="auto" w:fill="FDB940"/>
            <w:vAlign w:val="center"/>
          </w:tcPr>
          <w:p w14:paraId="0FEDFBDD" w14:textId="77777777" w:rsidR="00977A64" w:rsidRPr="00A232C0" w:rsidRDefault="00977A64" w:rsidP="00977A64">
            <w:pPr>
              <w:widowControl w:val="0"/>
              <w:spacing w:after="0" w:line="240" w:lineRule="auto"/>
              <w:jc w:val="center"/>
              <w:rPr>
                <w:rFonts w:asciiTheme="majorHAnsi" w:hAnsiTheme="majorHAnsi" w:cstheme="majorHAnsi"/>
                <w:b/>
              </w:rPr>
            </w:pPr>
            <w:r w:rsidRPr="00A232C0">
              <w:rPr>
                <w:rFonts w:asciiTheme="majorHAnsi" w:hAnsiTheme="majorHAnsi" w:cstheme="majorHAnsi"/>
                <w:b/>
              </w:rPr>
              <w:t>PRILOGE OKVIRNEGA SPORAZUMA</w:t>
            </w:r>
          </w:p>
        </w:tc>
      </w:tr>
      <w:tr w:rsidR="00977A64" w:rsidRPr="00A232C0" w14:paraId="661C40B7" w14:textId="77777777" w:rsidTr="00FF3D50">
        <w:trPr>
          <w:trHeight w:val="20"/>
          <w:jc w:val="center"/>
        </w:trPr>
        <w:tc>
          <w:tcPr>
            <w:tcW w:w="1240" w:type="pct"/>
            <w:shd w:val="clear" w:color="auto" w:fill="FFF2CC" w:themeFill="accent4" w:themeFillTint="33"/>
            <w:vAlign w:val="center"/>
          </w:tcPr>
          <w:p w14:paraId="409F2EC8" w14:textId="77777777" w:rsidR="00977A64" w:rsidRPr="00A232C0" w:rsidRDefault="00977A64" w:rsidP="00977A64">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5D27697" w14:textId="77777777" w:rsidR="00977A64" w:rsidRPr="00A232C0" w:rsidRDefault="00977A64" w:rsidP="00977A64">
            <w:pPr>
              <w:widowControl w:val="0"/>
              <w:spacing w:after="0" w:line="240" w:lineRule="auto"/>
              <w:jc w:val="both"/>
              <w:rPr>
                <w:rFonts w:asciiTheme="majorHAnsi" w:hAnsiTheme="majorHAnsi" w:cstheme="majorHAnsi"/>
              </w:rPr>
            </w:pPr>
            <w:r w:rsidRPr="00A232C0">
              <w:rPr>
                <w:rFonts w:asciiTheme="majorHAnsi" w:hAnsiTheme="majorHAnsi" w:cstheme="majorHAnsi"/>
              </w:rPr>
              <w:t>Garancijski dokumenti (finančna zavarovanja, ki jih v originalu hrani naročnik)</w:t>
            </w:r>
          </w:p>
        </w:tc>
      </w:tr>
      <w:tr w:rsidR="00977A64" w:rsidRPr="00A232C0" w14:paraId="4D57C631" w14:textId="77777777" w:rsidTr="00FF3D50">
        <w:trPr>
          <w:trHeight w:val="20"/>
          <w:jc w:val="center"/>
        </w:trPr>
        <w:tc>
          <w:tcPr>
            <w:tcW w:w="1240" w:type="pct"/>
            <w:shd w:val="clear" w:color="auto" w:fill="FFF2CC" w:themeFill="accent4" w:themeFillTint="33"/>
            <w:vAlign w:val="center"/>
          </w:tcPr>
          <w:p w14:paraId="64EB9FB8" w14:textId="77777777" w:rsidR="00977A64" w:rsidRPr="00A232C0" w:rsidRDefault="00977A64" w:rsidP="00977A64">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E5B3D9F" w14:textId="77777777" w:rsidR="00977A64" w:rsidRPr="00A232C0" w:rsidRDefault="00977A64" w:rsidP="00977A64">
            <w:pPr>
              <w:widowControl w:val="0"/>
              <w:spacing w:after="0" w:line="240" w:lineRule="auto"/>
              <w:jc w:val="both"/>
              <w:rPr>
                <w:rFonts w:asciiTheme="majorHAnsi" w:hAnsiTheme="majorHAnsi" w:cstheme="majorHAnsi"/>
              </w:rPr>
            </w:pPr>
            <w:r w:rsidRPr="00A232C0">
              <w:rPr>
                <w:rFonts w:asciiTheme="majorHAnsi" w:hAnsiTheme="majorHAnsi" w:cstheme="majorHAnsi"/>
              </w:rPr>
              <w:t>Izjava o udeležbi/sodelovanju fizičnih in pravnih oseb v lastništvu ponudnika</w:t>
            </w:r>
          </w:p>
        </w:tc>
      </w:tr>
    </w:tbl>
    <w:p w14:paraId="3B5B1FF1" w14:textId="30372FDB" w:rsidR="00111797" w:rsidRDefault="00111797" w:rsidP="007F2BFC">
      <w:pPr>
        <w:widowControl w:val="0"/>
        <w:spacing w:after="0" w:line="240" w:lineRule="auto"/>
        <w:jc w:val="both"/>
        <w:rPr>
          <w:rFonts w:asciiTheme="majorHAnsi" w:hAnsiTheme="majorHAnsi" w:cstheme="majorHAnsi"/>
        </w:rPr>
      </w:pPr>
    </w:p>
    <w:p w14:paraId="5033A320" w14:textId="77777777" w:rsidR="00111797" w:rsidRDefault="00111797">
      <w:pPr>
        <w:spacing w:after="0" w:line="240" w:lineRule="auto"/>
        <w:rPr>
          <w:rFonts w:asciiTheme="majorHAnsi" w:hAnsiTheme="majorHAnsi" w:cstheme="majorHAnsi"/>
        </w:rPr>
      </w:pPr>
      <w:r>
        <w:rPr>
          <w:rFonts w:asciiTheme="majorHAnsi" w:hAnsiTheme="majorHAnsi" w:cstheme="majorHAnsi"/>
        </w:rPr>
        <w:br w:type="page"/>
      </w:r>
    </w:p>
    <w:p w14:paraId="2C82C7C9" w14:textId="77777777" w:rsidR="007F2BFC" w:rsidRPr="00A232C0" w:rsidRDefault="007F2BFC" w:rsidP="007F2BFC">
      <w:pPr>
        <w:widowControl w:val="0"/>
        <w:spacing w:after="0" w:line="240" w:lineRule="auto"/>
        <w:jc w:val="both"/>
        <w:rPr>
          <w:rFonts w:asciiTheme="majorHAnsi" w:hAnsiTheme="majorHAnsi" w:cstheme="majorHAnsi"/>
        </w:rPr>
      </w:pPr>
      <w:bookmarkStart w:id="5" w:name="_GoBack"/>
      <w:bookmarkEnd w:id="5"/>
    </w:p>
    <w:p w14:paraId="31E527BC" w14:textId="77777777" w:rsidR="007F2BFC" w:rsidRPr="00A232C0" w:rsidRDefault="007F2BFC" w:rsidP="007F2BFC">
      <w:pPr>
        <w:widowControl w:val="0"/>
        <w:spacing w:after="0" w:line="240" w:lineRule="auto"/>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838"/>
        <w:gridCol w:w="4325"/>
      </w:tblGrid>
      <w:tr w:rsidR="007F2BFC" w:rsidRPr="00A232C0" w14:paraId="0305BB77" w14:textId="77777777" w:rsidTr="004F606C">
        <w:trPr>
          <w:trHeight w:val="454"/>
        </w:trPr>
        <w:tc>
          <w:tcPr>
            <w:tcW w:w="2319" w:type="pct"/>
            <w:tcBorders>
              <w:bottom w:val="single" w:sz="4" w:space="0" w:color="auto"/>
              <w:right w:val="single" w:sz="4" w:space="0" w:color="auto"/>
            </w:tcBorders>
            <w:shd w:val="clear" w:color="auto" w:fill="FDB940"/>
            <w:vAlign w:val="center"/>
          </w:tcPr>
          <w:p w14:paraId="3F322034" w14:textId="77777777" w:rsidR="007F2BFC" w:rsidRPr="00A232C0" w:rsidRDefault="007F2BFC" w:rsidP="00334C44">
            <w:pPr>
              <w:pStyle w:val="NoSpacing"/>
              <w:jc w:val="center"/>
              <w:rPr>
                <w:rFonts w:asciiTheme="majorHAnsi" w:hAnsiTheme="majorHAnsi" w:cstheme="majorHAnsi"/>
                <w:b/>
                <w:lang w:val="sl-SI"/>
              </w:rPr>
            </w:pPr>
            <w:r w:rsidRPr="00A232C0">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010A3A9E" w14:textId="77777777" w:rsidR="007F2BFC" w:rsidRPr="00A232C0"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00777D12" w14:textId="77777777" w:rsidR="007F2BFC" w:rsidRPr="00A232C0" w:rsidRDefault="007F2BFC" w:rsidP="00334C44">
            <w:pPr>
              <w:pStyle w:val="NoSpacing"/>
              <w:jc w:val="center"/>
              <w:rPr>
                <w:rFonts w:asciiTheme="majorHAnsi" w:hAnsiTheme="majorHAnsi" w:cstheme="majorHAnsi"/>
                <w:b/>
                <w:lang w:val="sl-SI"/>
              </w:rPr>
            </w:pPr>
            <w:r w:rsidRPr="00A232C0">
              <w:rPr>
                <w:rFonts w:asciiTheme="majorHAnsi" w:hAnsiTheme="majorHAnsi" w:cstheme="majorHAnsi"/>
                <w:b/>
                <w:lang w:val="sl-SI"/>
              </w:rPr>
              <w:t>DOBAVITELJ</w:t>
            </w:r>
          </w:p>
        </w:tc>
      </w:tr>
      <w:tr w:rsidR="007F2BFC" w:rsidRPr="00A232C0" w14:paraId="787AE599" w14:textId="77777777" w:rsidTr="00FF3D50">
        <w:trPr>
          <w:trHeight w:val="454"/>
        </w:trPr>
        <w:tc>
          <w:tcPr>
            <w:tcW w:w="2319" w:type="pct"/>
            <w:tcBorders>
              <w:bottom w:val="single" w:sz="4" w:space="0" w:color="auto"/>
              <w:right w:val="single" w:sz="4" w:space="0" w:color="auto"/>
            </w:tcBorders>
            <w:shd w:val="clear" w:color="auto" w:fill="FFF2CC" w:themeFill="accent4" w:themeFillTint="33"/>
            <w:vAlign w:val="center"/>
          </w:tcPr>
          <w:p w14:paraId="0DF56B62" w14:textId="77777777" w:rsidR="007F2BFC" w:rsidRPr="00A232C0" w:rsidRDefault="007F2BFC" w:rsidP="00334C44">
            <w:pPr>
              <w:pStyle w:val="NoSpacing"/>
              <w:jc w:val="center"/>
              <w:rPr>
                <w:rFonts w:asciiTheme="majorHAnsi" w:hAnsiTheme="majorHAnsi" w:cstheme="majorHAnsi"/>
                <w:b/>
                <w:lang w:val="sl-SI"/>
              </w:rPr>
            </w:pPr>
            <w:r w:rsidRPr="00A232C0">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1B253AB5" w14:textId="77777777" w:rsidR="007F2BFC" w:rsidRPr="00A232C0"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7E4A03A6" w14:textId="77777777" w:rsidR="007F2BFC" w:rsidRPr="00A232C0" w:rsidRDefault="007F2BFC" w:rsidP="00334C44">
            <w:pPr>
              <w:pStyle w:val="NoSpacing"/>
              <w:jc w:val="center"/>
              <w:rPr>
                <w:rFonts w:asciiTheme="majorHAnsi" w:hAnsiTheme="majorHAnsi" w:cstheme="majorHAnsi"/>
                <w:b/>
                <w:lang w:val="sl-SI"/>
              </w:rPr>
            </w:pPr>
          </w:p>
        </w:tc>
      </w:tr>
      <w:tr w:rsidR="007F2BFC" w:rsidRPr="00A232C0" w14:paraId="15AB06AF" w14:textId="77777777" w:rsidTr="004F606C">
        <w:trPr>
          <w:trHeight w:val="454"/>
        </w:trPr>
        <w:tc>
          <w:tcPr>
            <w:tcW w:w="2319" w:type="pct"/>
            <w:tcBorders>
              <w:bottom w:val="single" w:sz="4" w:space="0" w:color="auto"/>
              <w:right w:val="single" w:sz="4" w:space="0" w:color="auto"/>
            </w:tcBorders>
            <w:shd w:val="clear" w:color="auto" w:fill="FDB940"/>
            <w:vAlign w:val="center"/>
          </w:tcPr>
          <w:p w14:paraId="1DC706CF" w14:textId="77777777" w:rsidR="007F2BFC" w:rsidRPr="00A232C0" w:rsidRDefault="007F2BFC" w:rsidP="00334C44">
            <w:pPr>
              <w:pStyle w:val="NoSpacing"/>
              <w:jc w:val="center"/>
              <w:rPr>
                <w:rFonts w:asciiTheme="majorHAnsi" w:hAnsiTheme="majorHAnsi" w:cstheme="majorHAnsi"/>
                <w:b/>
                <w:lang w:val="sl-SI"/>
              </w:rPr>
            </w:pPr>
            <w:r w:rsidRPr="00A232C0">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75D0026" w14:textId="77777777" w:rsidR="007F2BFC" w:rsidRPr="00A232C0"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45DBA08C" w14:textId="77777777" w:rsidR="007F2BFC" w:rsidRPr="00A232C0" w:rsidRDefault="007F2BFC" w:rsidP="00334C44">
            <w:pPr>
              <w:pStyle w:val="NoSpacing"/>
              <w:jc w:val="center"/>
              <w:rPr>
                <w:rFonts w:asciiTheme="majorHAnsi" w:hAnsiTheme="majorHAnsi" w:cstheme="majorHAnsi"/>
                <w:b/>
                <w:lang w:val="sl-SI"/>
              </w:rPr>
            </w:pPr>
            <w:r w:rsidRPr="00A232C0">
              <w:rPr>
                <w:rFonts w:asciiTheme="majorHAnsi" w:hAnsiTheme="majorHAnsi" w:cstheme="majorHAnsi"/>
                <w:b/>
                <w:lang w:val="sl-SI"/>
              </w:rPr>
              <w:t>Podpisnik</w:t>
            </w:r>
          </w:p>
        </w:tc>
      </w:tr>
      <w:tr w:rsidR="007F2BFC" w:rsidRPr="00A232C0" w14:paraId="1CDCC345" w14:textId="77777777" w:rsidTr="00FF3D50">
        <w:trPr>
          <w:trHeight w:val="680"/>
        </w:trPr>
        <w:tc>
          <w:tcPr>
            <w:tcW w:w="2319" w:type="pct"/>
            <w:tcBorders>
              <w:right w:val="single" w:sz="4" w:space="0" w:color="auto"/>
            </w:tcBorders>
            <w:shd w:val="clear" w:color="auto" w:fill="FFF2CC" w:themeFill="accent4" w:themeFillTint="33"/>
            <w:vAlign w:val="center"/>
          </w:tcPr>
          <w:p w14:paraId="5D2C29A9" w14:textId="77777777" w:rsidR="007F2BFC" w:rsidRPr="00A232C0" w:rsidRDefault="007F2BFC" w:rsidP="00334C44">
            <w:pPr>
              <w:pStyle w:val="NoSpacing"/>
              <w:jc w:val="center"/>
              <w:rPr>
                <w:rFonts w:asciiTheme="majorHAnsi" w:hAnsiTheme="majorHAnsi" w:cstheme="majorHAnsi"/>
                <w:lang w:val="sl-SI"/>
              </w:rPr>
            </w:pPr>
            <w:r w:rsidRPr="00A232C0">
              <w:rPr>
                <w:rFonts w:asciiTheme="majorHAnsi" w:hAnsiTheme="majorHAnsi" w:cstheme="majorHAnsi"/>
                <w:lang w:val="sl-SI"/>
              </w:rPr>
              <w:t>mag. Marko Bonač,</w:t>
            </w:r>
          </w:p>
          <w:p w14:paraId="02471A2E" w14:textId="77777777" w:rsidR="007F2BFC" w:rsidRPr="00A232C0" w:rsidRDefault="007F2BFC" w:rsidP="00334C44">
            <w:pPr>
              <w:pStyle w:val="NoSpacing"/>
              <w:jc w:val="center"/>
              <w:rPr>
                <w:rFonts w:asciiTheme="majorHAnsi" w:hAnsiTheme="majorHAnsi" w:cstheme="majorHAnsi"/>
                <w:lang w:val="sl-SI"/>
              </w:rPr>
            </w:pPr>
            <w:r w:rsidRPr="00A232C0">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7CC40BC2" w14:textId="77777777" w:rsidR="007F2BFC" w:rsidRPr="00A232C0" w:rsidRDefault="007F2BFC" w:rsidP="00334C44">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08040266" w14:textId="77777777" w:rsidR="007F2BFC" w:rsidRPr="00A232C0" w:rsidRDefault="007F2BFC" w:rsidP="00334C44">
            <w:pPr>
              <w:pStyle w:val="NoSpacing"/>
              <w:jc w:val="center"/>
              <w:rPr>
                <w:rFonts w:asciiTheme="majorHAnsi" w:hAnsiTheme="majorHAnsi" w:cstheme="majorHAnsi"/>
                <w:lang w:val="sl-SI"/>
              </w:rPr>
            </w:pPr>
          </w:p>
        </w:tc>
      </w:tr>
    </w:tbl>
    <w:p w14:paraId="73C56199" w14:textId="77777777" w:rsidR="007F2BFC" w:rsidRPr="00A232C0" w:rsidRDefault="007F2BFC" w:rsidP="007F2BFC">
      <w:pPr>
        <w:widowControl w:val="0"/>
        <w:spacing w:after="0" w:line="240" w:lineRule="auto"/>
        <w:jc w:val="both"/>
        <w:rPr>
          <w:rFonts w:asciiTheme="majorHAnsi" w:hAnsiTheme="majorHAnsi" w:cstheme="majorHAnsi"/>
        </w:rPr>
      </w:pPr>
    </w:p>
    <w:p w14:paraId="6A5BD3BE" w14:textId="77777777" w:rsidR="00542503" w:rsidRPr="00A232C0" w:rsidRDefault="00542503" w:rsidP="00542503">
      <w:pPr>
        <w:widowControl w:val="0"/>
        <w:spacing w:after="120" w:line="240" w:lineRule="auto"/>
        <w:jc w:val="both"/>
        <w:rPr>
          <w:rFonts w:asciiTheme="majorHAnsi" w:hAnsiTheme="majorHAnsi" w:cstheme="majorHAnsi"/>
        </w:rPr>
      </w:pPr>
    </w:p>
    <w:sectPr w:rsidR="00542503" w:rsidRPr="00A232C0" w:rsidSect="00EF4F0A">
      <w:headerReference w:type="default" r:id="rId11"/>
      <w:footerReference w:type="default" r:id="rId12"/>
      <w:headerReference w:type="first" r:id="rId13"/>
      <w:footerReference w:type="first" r:id="rId1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2A1A6" w14:textId="77777777" w:rsidR="00396623" w:rsidRDefault="00396623" w:rsidP="00DC1532">
      <w:pPr>
        <w:spacing w:after="0" w:line="240" w:lineRule="auto"/>
      </w:pPr>
      <w:r>
        <w:separator/>
      </w:r>
    </w:p>
  </w:endnote>
  <w:endnote w:type="continuationSeparator" w:id="0">
    <w:p w14:paraId="7EDCE70E" w14:textId="77777777" w:rsidR="00396623" w:rsidRDefault="00396623"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2"/>
      <w:gridCol w:w="4806"/>
    </w:tblGrid>
    <w:tr w:rsidR="00396623" w:rsidRPr="007448CA" w14:paraId="33C7FA7C" w14:textId="77777777" w:rsidTr="00AF6AA9">
      <w:tc>
        <w:tcPr>
          <w:tcW w:w="4998" w:type="dxa"/>
          <w:shd w:val="clear" w:color="auto" w:fill="auto"/>
        </w:tcPr>
        <w:p w14:paraId="1A0044E0" w14:textId="261C8C15" w:rsidR="00396623" w:rsidRPr="007448CA" w:rsidRDefault="00396623" w:rsidP="004D442F">
          <w:pPr>
            <w:pStyle w:val="Footer"/>
            <w:spacing w:after="0" w:line="240" w:lineRule="auto"/>
            <w:rPr>
              <w:rFonts w:asciiTheme="majorHAnsi" w:hAnsiTheme="majorHAnsi"/>
              <w:i/>
              <w:sz w:val="16"/>
              <w:szCs w:val="16"/>
              <w:vertAlign w:val="superscript"/>
            </w:rPr>
          </w:pPr>
          <w:proofErr w:type="spellStart"/>
          <w:r w:rsidRPr="007448CA">
            <w:rPr>
              <w:rFonts w:asciiTheme="majorHAnsi" w:hAnsiTheme="majorHAnsi"/>
              <w:i/>
              <w:sz w:val="16"/>
              <w:szCs w:val="16"/>
            </w:rPr>
            <w:t>ePRO</w:t>
          </w:r>
          <w:proofErr w:type="spellEnd"/>
          <w:r w:rsidRPr="007448CA">
            <w:rPr>
              <w:rFonts w:asciiTheme="majorHAnsi" w:hAnsiTheme="majorHAnsi"/>
              <w:i/>
              <w:sz w:val="16"/>
              <w:szCs w:val="16"/>
              <w:vertAlign w:val="superscript"/>
            </w:rPr>
            <w:t>©</w:t>
          </w:r>
        </w:p>
      </w:tc>
      <w:tc>
        <w:tcPr>
          <w:tcW w:w="4974" w:type="dxa"/>
          <w:shd w:val="clear" w:color="auto" w:fill="auto"/>
          <w:vAlign w:val="center"/>
        </w:tcPr>
        <w:p w14:paraId="175F0824" w14:textId="0A982B41" w:rsidR="00396623" w:rsidRPr="007448CA" w:rsidRDefault="00396623" w:rsidP="004D442F">
          <w:pPr>
            <w:pStyle w:val="Footer"/>
            <w:spacing w:after="0" w:line="240" w:lineRule="auto"/>
            <w:jc w:val="right"/>
            <w:rPr>
              <w:rFonts w:asciiTheme="majorHAnsi" w:hAnsiTheme="majorHAnsi"/>
              <w:sz w:val="16"/>
              <w:szCs w:val="16"/>
            </w:rPr>
          </w:pPr>
          <w:r w:rsidRPr="007448CA">
            <w:rPr>
              <w:rFonts w:asciiTheme="majorHAnsi" w:hAnsiTheme="majorHAnsi"/>
              <w:sz w:val="16"/>
              <w:szCs w:val="16"/>
            </w:rPr>
            <w:t xml:space="preserve">Stran </w:t>
          </w:r>
          <w:r w:rsidRPr="007448CA">
            <w:rPr>
              <w:rFonts w:asciiTheme="majorHAnsi" w:hAnsiTheme="majorHAnsi"/>
              <w:sz w:val="16"/>
              <w:szCs w:val="16"/>
            </w:rPr>
            <w:fldChar w:fldCharType="begin"/>
          </w:r>
          <w:r w:rsidRPr="007448CA">
            <w:rPr>
              <w:rFonts w:asciiTheme="majorHAnsi" w:hAnsiTheme="majorHAnsi"/>
              <w:sz w:val="16"/>
              <w:szCs w:val="16"/>
            </w:rPr>
            <w:instrText xml:space="preserve"> PAGE  \* Arabic  \* MERGEFORMAT </w:instrText>
          </w:r>
          <w:r w:rsidRPr="007448CA">
            <w:rPr>
              <w:rFonts w:asciiTheme="majorHAnsi" w:hAnsiTheme="majorHAnsi"/>
              <w:sz w:val="16"/>
              <w:szCs w:val="16"/>
            </w:rPr>
            <w:fldChar w:fldCharType="separate"/>
          </w:r>
          <w:r w:rsidRPr="007448CA">
            <w:rPr>
              <w:rFonts w:asciiTheme="majorHAnsi" w:hAnsiTheme="majorHAnsi"/>
              <w:noProof/>
              <w:sz w:val="16"/>
              <w:szCs w:val="16"/>
            </w:rPr>
            <w:t>2</w:t>
          </w:r>
          <w:r w:rsidRPr="007448CA">
            <w:rPr>
              <w:rFonts w:asciiTheme="majorHAnsi" w:hAnsiTheme="majorHAnsi"/>
              <w:sz w:val="16"/>
              <w:szCs w:val="16"/>
            </w:rPr>
            <w:fldChar w:fldCharType="end"/>
          </w:r>
          <w:r w:rsidRPr="007448CA">
            <w:rPr>
              <w:rFonts w:asciiTheme="majorHAnsi" w:hAnsiTheme="majorHAnsi"/>
              <w:sz w:val="16"/>
              <w:szCs w:val="16"/>
            </w:rPr>
            <w:t>/</w:t>
          </w:r>
          <w:r w:rsidRPr="007448CA">
            <w:rPr>
              <w:rFonts w:asciiTheme="majorHAnsi" w:hAnsiTheme="majorHAnsi"/>
              <w:sz w:val="16"/>
              <w:szCs w:val="16"/>
            </w:rPr>
            <w:fldChar w:fldCharType="begin"/>
          </w:r>
          <w:r w:rsidRPr="007448CA">
            <w:rPr>
              <w:rFonts w:asciiTheme="majorHAnsi" w:hAnsiTheme="majorHAnsi"/>
              <w:sz w:val="16"/>
              <w:szCs w:val="16"/>
            </w:rPr>
            <w:instrText xml:space="preserve"> NUMPAGES  \* Arabic  \* MERGEFORMAT </w:instrText>
          </w:r>
          <w:r w:rsidRPr="007448CA">
            <w:rPr>
              <w:rFonts w:asciiTheme="majorHAnsi" w:hAnsiTheme="majorHAnsi"/>
              <w:sz w:val="16"/>
              <w:szCs w:val="16"/>
            </w:rPr>
            <w:fldChar w:fldCharType="separate"/>
          </w:r>
          <w:r w:rsidRPr="007448CA">
            <w:rPr>
              <w:rFonts w:asciiTheme="majorHAnsi" w:hAnsiTheme="majorHAnsi"/>
              <w:noProof/>
              <w:sz w:val="16"/>
              <w:szCs w:val="16"/>
            </w:rPr>
            <w:t>12</w:t>
          </w:r>
          <w:r w:rsidRPr="007448CA">
            <w:rPr>
              <w:rFonts w:asciiTheme="majorHAnsi" w:hAnsiTheme="majorHAnsi"/>
              <w:sz w:val="16"/>
              <w:szCs w:val="16"/>
            </w:rPr>
            <w:fldChar w:fldCharType="end"/>
          </w:r>
        </w:p>
      </w:tc>
    </w:tr>
  </w:tbl>
  <w:p w14:paraId="19E143BC" w14:textId="5F1D5C5D" w:rsidR="00396623" w:rsidRDefault="00396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BD552" w14:textId="285C07CC" w:rsidR="00396623" w:rsidRPr="00193B4F" w:rsidRDefault="00396623" w:rsidP="00193B4F">
    <w:pPr>
      <w:pStyle w:val="NoSpacing"/>
      <w:jc w:val="both"/>
      <w:rPr>
        <w:rFonts w:asciiTheme="majorHAnsi" w:hAnsiTheme="majorHAnsi" w:cstheme="majorHAnsi"/>
        <w:sz w:val="18"/>
        <w:szCs w:val="18"/>
      </w:rPr>
    </w:pPr>
    <w:bookmarkStart w:id="6" w:name="_Hlk95119971"/>
    <w:r w:rsidRPr="00CB5E45">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w:t>
    </w:r>
    <w:r>
      <w:rPr>
        <w:rFonts w:asciiTheme="majorHAnsi" w:hAnsiTheme="majorHAnsi" w:cstheme="majorHAnsi"/>
        <w:i/>
        <w:sz w:val="18"/>
        <w:szCs w:val="18"/>
        <w:lang w:val="sl-SI" w:eastAsia="ar-SA"/>
      </w:rPr>
      <w:t xml:space="preserve">vzgojo in </w:t>
    </w:r>
    <w:r w:rsidRPr="00CB5E45">
      <w:rPr>
        <w:rFonts w:asciiTheme="majorHAnsi" w:hAnsiTheme="majorHAnsi" w:cstheme="majorHAnsi"/>
        <w:i/>
        <w:sz w:val="18"/>
        <w:szCs w:val="18"/>
        <w:lang w:val="sl-SI" w:eastAsia="ar-SA"/>
      </w:rPr>
      <w:t>izobraževanje</w:t>
    </w:r>
    <w:r>
      <w:rPr>
        <w:rFonts w:asciiTheme="majorHAnsi" w:hAnsiTheme="majorHAnsi" w:cstheme="majorHAnsi"/>
        <w:i/>
        <w:sz w:val="18"/>
        <w:szCs w:val="18"/>
        <w:lang w:val="sl-SI" w:eastAsia="ar-SA"/>
      </w:rPr>
      <w:t xml:space="preserve"> </w:t>
    </w:r>
    <w:r w:rsidRPr="00CB5E45">
      <w:rPr>
        <w:rFonts w:asciiTheme="majorHAnsi" w:hAnsiTheme="majorHAnsi" w:cstheme="majorHAnsi"/>
        <w:i/>
        <w:sz w:val="18"/>
        <w:szCs w:val="18"/>
        <w:lang w:val="sl-SI" w:eastAsia="ar-SA"/>
      </w:rPr>
      <w:t xml:space="preserve">in Evropska unija – </w:t>
    </w:r>
    <w:proofErr w:type="spellStart"/>
    <w:r w:rsidRPr="00CB5E45">
      <w:rPr>
        <w:rFonts w:asciiTheme="majorHAnsi" w:hAnsiTheme="majorHAnsi" w:cstheme="majorHAnsi"/>
        <w:i/>
        <w:sz w:val="18"/>
        <w:szCs w:val="18"/>
        <w:lang w:val="sl-SI" w:eastAsia="ar-SA"/>
      </w:rPr>
      <w:t>NextGenerationEU</w:t>
    </w:r>
    <w:proofErr w:type="spellEnd"/>
    <w:r w:rsidRPr="00CB5E45">
      <w:rPr>
        <w:rFonts w:asciiTheme="majorHAnsi" w:hAnsiTheme="majorHAnsi" w:cstheme="majorHAnsi"/>
        <w:i/>
        <w:sz w:val="18"/>
        <w:szCs w:val="18"/>
        <w:lang w:val="sl-SI" w:eastAsia="ar-SA"/>
      </w:rPr>
      <w:t>.</w:t>
    </w:r>
    <w:bookmarkEnd w:id="6"/>
  </w:p>
  <w:tbl>
    <w:tblPr>
      <w:tblW w:w="0" w:type="auto"/>
      <w:tblBorders>
        <w:top w:val="single" w:sz="4" w:space="0" w:color="auto"/>
      </w:tblBorders>
      <w:tblLook w:val="04A0" w:firstRow="1" w:lastRow="0" w:firstColumn="1" w:lastColumn="0" w:noHBand="0" w:noVBand="1"/>
    </w:tblPr>
    <w:tblGrid>
      <w:gridCol w:w="4833"/>
      <w:gridCol w:w="4805"/>
    </w:tblGrid>
    <w:tr w:rsidR="00396623" w:rsidRPr="00D62F04" w14:paraId="5E1E8B0F" w14:textId="77777777" w:rsidTr="00006A09">
      <w:tc>
        <w:tcPr>
          <w:tcW w:w="4998" w:type="dxa"/>
          <w:shd w:val="clear" w:color="auto" w:fill="auto"/>
        </w:tcPr>
        <w:p w14:paraId="0903974A" w14:textId="77777777" w:rsidR="00396623" w:rsidRPr="00D62F04" w:rsidRDefault="00396623" w:rsidP="00812EC3">
          <w:pPr>
            <w:tabs>
              <w:tab w:val="center" w:pos="4680"/>
              <w:tab w:val="right" w:pos="9360"/>
            </w:tabs>
            <w:spacing w:after="0" w:line="240" w:lineRule="auto"/>
            <w:rPr>
              <w:rFonts w:ascii="Calibri Light" w:hAnsi="Calibri Light"/>
              <w:i/>
              <w:sz w:val="18"/>
              <w:szCs w:val="18"/>
              <w:vertAlign w:val="superscript"/>
            </w:rPr>
          </w:pPr>
          <w:proofErr w:type="spellStart"/>
          <w:r w:rsidRPr="00D62F04">
            <w:rPr>
              <w:rFonts w:ascii="Calibri Light" w:hAnsi="Calibri Light"/>
              <w:i/>
              <w:sz w:val="18"/>
              <w:szCs w:val="18"/>
            </w:rPr>
            <w:t>ePRO</w:t>
          </w:r>
          <w:proofErr w:type="spellEnd"/>
          <w:r w:rsidRPr="00D62F04">
            <w:rPr>
              <w:rFonts w:ascii="Calibri Light" w:hAnsi="Calibri Light"/>
              <w:i/>
              <w:sz w:val="18"/>
              <w:szCs w:val="18"/>
              <w:vertAlign w:val="superscript"/>
            </w:rPr>
            <w:t>©</w:t>
          </w:r>
        </w:p>
      </w:tc>
      <w:tc>
        <w:tcPr>
          <w:tcW w:w="4974" w:type="dxa"/>
          <w:shd w:val="clear" w:color="auto" w:fill="auto"/>
          <w:vAlign w:val="center"/>
        </w:tcPr>
        <w:p w14:paraId="69CFA5F5" w14:textId="7F89EB6D" w:rsidR="00396623" w:rsidRPr="00D62F04" w:rsidRDefault="00396623" w:rsidP="00812EC3">
          <w:pPr>
            <w:tabs>
              <w:tab w:val="center" w:pos="4680"/>
              <w:tab w:val="right" w:pos="9360"/>
            </w:tabs>
            <w:spacing w:after="0" w:line="240" w:lineRule="auto"/>
            <w:jc w:val="right"/>
            <w:rPr>
              <w:rFonts w:ascii="Calibri Light" w:hAnsi="Calibri Light"/>
              <w:sz w:val="18"/>
              <w:szCs w:val="18"/>
            </w:rPr>
          </w:pPr>
          <w:r w:rsidRPr="00D62F04">
            <w:rPr>
              <w:rFonts w:ascii="Calibri Light" w:hAnsi="Calibri Light"/>
              <w:sz w:val="18"/>
              <w:szCs w:val="18"/>
            </w:rPr>
            <w:t xml:space="preserve">Stran </w:t>
          </w:r>
          <w:r w:rsidRPr="00D62F04">
            <w:rPr>
              <w:rFonts w:ascii="Calibri Light" w:hAnsi="Calibri Light"/>
              <w:sz w:val="18"/>
              <w:szCs w:val="18"/>
            </w:rPr>
            <w:fldChar w:fldCharType="begin"/>
          </w:r>
          <w:r w:rsidRPr="00D62F04">
            <w:rPr>
              <w:rFonts w:ascii="Calibri Light" w:hAnsi="Calibri Light"/>
              <w:sz w:val="18"/>
              <w:szCs w:val="18"/>
            </w:rPr>
            <w:instrText xml:space="preserve"> PAGE  \* Arabic  \* MERGEFORMAT </w:instrText>
          </w:r>
          <w:r w:rsidRPr="00D62F04">
            <w:rPr>
              <w:rFonts w:ascii="Calibri Light" w:hAnsi="Calibri Light"/>
              <w:sz w:val="18"/>
              <w:szCs w:val="18"/>
            </w:rPr>
            <w:fldChar w:fldCharType="separate"/>
          </w:r>
          <w:r w:rsidRPr="00D62F04">
            <w:rPr>
              <w:rFonts w:ascii="Calibri Light" w:hAnsi="Calibri Light"/>
              <w:noProof/>
              <w:sz w:val="18"/>
              <w:szCs w:val="18"/>
            </w:rPr>
            <w:t>1</w:t>
          </w:r>
          <w:r w:rsidRPr="00D62F04">
            <w:rPr>
              <w:rFonts w:ascii="Calibri Light" w:hAnsi="Calibri Light"/>
              <w:sz w:val="18"/>
              <w:szCs w:val="18"/>
            </w:rPr>
            <w:fldChar w:fldCharType="end"/>
          </w:r>
          <w:r w:rsidRPr="00D62F04">
            <w:rPr>
              <w:rFonts w:ascii="Calibri Light" w:hAnsi="Calibri Light"/>
              <w:sz w:val="18"/>
              <w:szCs w:val="18"/>
            </w:rPr>
            <w:t>/</w:t>
          </w:r>
          <w:r w:rsidRPr="00D62F04">
            <w:rPr>
              <w:rFonts w:ascii="Calibri Light" w:hAnsi="Calibri Light"/>
              <w:sz w:val="18"/>
              <w:szCs w:val="18"/>
            </w:rPr>
            <w:fldChar w:fldCharType="begin"/>
          </w:r>
          <w:r w:rsidRPr="00D62F04">
            <w:rPr>
              <w:rFonts w:ascii="Calibri Light" w:hAnsi="Calibri Light"/>
              <w:sz w:val="18"/>
              <w:szCs w:val="18"/>
            </w:rPr>
            <w:instrText xml:space="preserve"> NUMPAGES  \* Arabic  \* MERGEFORMAT </w:instrText>
          </w:r>
          <w:r w:rsidRPr="00D62F04">
            <w:rPr>
              <w:rFonts w:ascii="Calibri Light" w:hAnsi="Calibri Light"/>
              <w:sz w:val="18"/>
              <w:szCs w:val="18"/>
            </w:rPr>
            <w:fldChar w:fldCharType="separate"/>
          </w:r>
          <w:r w:rsidRPr="00D62F04">
            <w:rPr>
              <w:rFonts w:ascii="Calibri Light" w:hAnsi="Calibri Light"/>
              <w:noProof/>
              <w:sz w:val="18"/>
              <w:szCs w:val="18"/>
            </w:rPr>
            <w:t>12</w:t>
          </w:r>
          <w:r w:rsidRPr="00D62F04">
            <w:rPr>
              <w:rFonts w:ascii="Calibri Light" w:hAnsi="Calibri Light"/>
              <w:sz w:val="18"/>
              <w:szCs w:val="18"/>
            </w:rPr>
            <w:fldChar w:fldCharType="end"/>
          </w:r>
        </w:p>
      </w:tc>
    </w:tr>
  </w:tbl>
  <w:p w14:paraId="54C99D3C" w14:textId="77777777" w:rsidR="00396623" w:rsidRDefault="00396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B9C49" w14:textId="77777777" w:rsidR="00396623" w:rsidRDefault="00396623" w:rsidP="00DC1532">
      <w:pPr>
        <w:spacing w:after="0" w:line="240" w:lineRule="auto"/>
      </w:pPr>
      <w:r>
        <w:separator/>
      </w:r>
    </w:p>
  </w:footnote>
  <w:footnote w:type="continuationSeparator" w:id="0">
    <w:p w14:paraId="0DC76986" w14:textId="77777777" w:rsidR="00396623" w:rsidRDefault="00396623" w:rsidP="00DC1532">
      <w:pPr>
        <w:spacing w:after="0" w:line="240" w:lineRule="auto"/>
      </w:pPr>
      <w:r>
        <w:continuationSeparator/>
      </w:r>
    </w:p>
  </w:footnote>
  <w:footnote w:id="1">
    <w:p w14:paraId="4EADDC55" w14:textId="77777777" w:rsidR="00396623" w:rsidRPr="00396623" w:rsidRDefault="00396623" w:rsidP="00E8173A">
      <w:pPr>
        <w:pStyle w:val="FootnoteText"/>
        <w:jc w:val="both"/>
        <w:rPr>
          <w:rFonts w:asciiTheme="majorHAnsi" w:hAnsiTheme="majorHAnsi" w:cstheme="majorHAnsi"/>
          <w:i/>
          <w:lang w:val="sl-SI"/>
        </w:rPr>
      </w:pPr>
      <w:r w:rsidRPr="00396623">
        <w:rPr>
          <w:rStyle w:val="FootnoteReference"/>
          <w:rFonts w:asciiTheme="majorHAnsi" w:hAnsiTheme="majorHAnsi" w:cstheme="majorHAnsi"/>
          <w:i/>
        </w:rPr>
        <w:footnoteRef/>
      </w:r>
      <w:r w:rsidRPr="00396623">
        <w:rPr>
          <w:rFonts w:asciiTheme="majorHAnsi" w:hAnsiTheme="majorHAnsi" w:cstheme="majorHAnsi"/>
          <w:i/>
          <w:lang w:val="sl-SI"/>
        </w:rPr>
        <w:t xml:space="preserve"> Pravilnik o načinih valorizacije denarnih obveznosti, ki jih v večletnih pogodbah dogovarjajo pravne osebe javnega sektorja (Uradni list RS, št. 1/04)</w:t>
      </w:r>
    </w:p>
  </w:footnote>
  <w:footnote w:id="2">
    <w:p w14:paraId="7EEA97B2" w14:textId="77777777" w:rsidR="00396623" w:rsidRPr="00396623" w:rsidRDefault="00396623" w:rsidP="00E8173A">
      <w:pPr>
        <w:pStyle w:val="FootnoteText"/>
        <w:jc w:val="both"/>
        <w:rPr>
          <w:rFonts w:asciiTheme="majorHAnsi" w:hAnsiTheme="majorHAnsi" w:cstheme="majorHAnsi"/>
          <w:i/>
          <w:lang w:val="sl-SI"/>
        </w:rPr>
      </w:pPr>
      <w:r w:rsidRPr="00396623">
        <w:rPr>
          <w:rStyle w:val="FootnoteReference"/>
          <w:rFonts w:asciiTheme="majorHAnsi" w:hAnsiTheme="majorHAnsi" w:cstheme="majorHAnsi"/>
          <w:i/>
        </w:rPr>
        <w:footnoteRef/>
      </w:r>
      <w:r w:rsidRPr="00396623">
        <w:rPr>
          <w:rFonts w:asciiTheme="majorHAnsi" w:hAnsiTheme="majorHAnsi" w:cstheme="majorHAnsi"/>
          <w:i/>
        </w:rPr>
        <w:t xml:space="preserve"> Statistični urad Republike Slovenije (</w:t>
      </w:r>
      <w:r w:rsidRPr="00396623">
        <w:rPr>
          <w:rFonts w:asciiTheme="majorHAnsi" w:hAnsiTheme="majorHAnsi" w:cstheme="majorHAnsi"/>
          <w:i/>
          <w:lang w:val="sl-SI"/>
        </w:rPr>
        <w:t xml:space="preserve">SURS): </w:t>
      </w:r>
      <w:hyperlink r:id="rId1" w:history="1">
        <w:r w:rsidRPr="00396623">
          <w:rPr>
            <w:rStyle w:val="Hyperlink"/>
            <w:rFonts w:asciiTheme="majorHAnsi" w:hAnsiTheme="majorHAnsi" w:cstheme="majorHAnsi"/>
            <w:i/>
            <w:lang w:val="sl-SI"/>
          </w:rPr>
          <w:t>https://pxweb.stat.si/SiStatData/pxweb/sl/Data/-/0457101S.px</w:t>
        </w:r>
      </w:hyperlink>
      <w:r w:rsidRPr="00396623">
        <w:rPr>
          <w:rFonts w:asciiTheme="majorHAnsi" w:hAnsiTheme="majorHAnsi" w:cstheme="majorHAnsi"/>
          <w:i/>
          <w:lang w:val="sl-SI"/>
        </w:rPr>
        <w:t xml:space="preserve"> </w:t>
      </w:r>
    </w:p>
  </w:footnote>
  <w:footnote w:id="3">
    <w:p w14:paraId="5145A1A1" w14:textId="77777777" w:rsidR="00396623" w:rsidRPr="00396623" w:rsidRDefault="00396623" w:rsidP="00E033EF">
      <w:pPr>
        <w:pStyle w:val="FootnoteText"/>
        <w:rPr>
          <w:rFonts w:asciiTheme="majorHAnsi" w:hAnsiTheme="majorHAnsi" w:cstheme="majorHAnsi"/>
          <w:sz w:val="16"/>
          <w:lang w:val="sl-SI"/>
        </w:rPr>
      </w:pPr>
      <w:r w:rsidRPr="00396623">
        <w:rPr>
          <w:rStyle w:val="FootnoteReference"/>
          <w:rFonts w:asciiTheme="majorHAnsi" w:hAnsiTheme="majorHAnsi" w:cstheme="majorHAnsi"/>
          <w:sz w:val="16"/>
        </w:rPr>
        <w:footnoteRef/>
      </w:r>
      <w:r w:rsidRPr="00396623">
        <w:rPr>
          <w:rFonts w:asciiTheme="majorHAnsi" w:hAnsiTheme="majorHAnsi" w:cstheme="majorHAnsi"/>
          <w:sz w:val="16"/>
        </w:rPr>
        <w:t xml:space="preserve"> </w:t>
      </w:r>
      <w:r w:rsidRPr="00396623">
        <w:rPr>
          <w:rFonts w:asciiTheme="majorHAnsi" w:hAnsiTheme="majorHAnsi" w:cstheme="majorHAnsi"/>
          <w:sz w:val="16"/>
          <w:lang w:val="sl-SI"/>
        </w:rPr>
        <w:t xml:space="preserve">Navodila za uporabo Potrala EDO: </w:t>
      </w:r>
      <w:hyperlink r:id="rId2" w:history="1">
        <w:r w:rsidRPr="00396623">
          <w:rPr>
            <w:rStyle w:val="Hyperlink"/>
            <w:rFonts w:asciiTheme="majorHAnsi" w:hAnsiTheme="majorHAnsi" w:cstheme="majorHAnsi"/>
            <w:sz w:val="16"/>
            <w:lang w:val="sl-SI"/>
          </w:rPr>
          <w:t>https://www.arnes.si/sio-2020/edo/</w:t>
        </w:r>
      </w:hyperlink>
      <w:r w:rsidRPr="00396623">
        <w:rPr>
          <w:rFonts w:asciiTheme="majorHAnsi" w:hAnsiTheme="majorHAnsi" w:cstheme="majorHAnsi"/>
          <w:sz w:val="16"/>
          <w:lang w:val="sl-SI"/>
        </w:rPr>
        <w:t xml:space="preserve"> </w:t>
      </w:r>
    </w:p>
  </w:footnote>
  <w:footnote w:id="4">
    <w:p w14:paraId="15A91C70" w14:textId="05B9B9A5" w:rsidR="00A232C0" w:rsidRPr="00A232C0" w:rsidRDefault="00A232C0" w:rsidP="00A232C0">
      <w:pPr>
        <w:pStyle w:val="FootnoteText"/>
        <w:jc w:val="both"/>
        <w:rPr>
          <w:rFonts w:asciiTheme="majorHAnsi" w:hAnsiTheme="majorHAnsi" w:cstheme="majorHAnsi"/>
          <w:lang w:val="sl-SI"/>
        </w:rPr>
      </w:pPr>
      <w:r w:rsidRPr="00A232C0">
        <w:rPr>
          <w:rStyle w:val="FootnoteReference"/>
          <w:rFonts w:asciiTheme="majorHAnsi" w:hAnsiTheme="majorHAnsi" w:cstheme="majorHAnsi"/>
        </w:rPr>
        <w:footnoteRef/>
      </w:r>
      <w:r w:rsidRPr="00F22A42">
        <w:rPr>
          <w:rFonts w:asciiTheme="majorHAnsi" w:hAnsiTheme="majorHAnsi" w:cstheme="majorHAnsi"/>
          <w:lang w:val="sl-SI"/>
        </w:rPr>
        <w:t xml:space="preserve"> </w:t>
      </w:r>
      <w:bookmarkStart w:id="1" w:name="_Hlk160462544"/>
      <w:r w:rsidRPr="00A232C0">
        <w:rPr>
          <w:rFonts w:asciiTheme="majorHAnsi" w:hAnsiTheme="majorHAnsi" w:cstheme="majorHAnsi"/>
          <w:lang w:val="sl-SI"/>
        </w:rPr>
        <w:t xml:space="preserve">Priročnik celostne grafične podobe NOO Načrt za okrevanje in odpornost: </w:t>
      </w:r>
      <w:hyperlink r:id="rId3" w:history="1">
        <w:r w:rsidRPr="00A232C0">
          <w:rPr>
            <w:rStyle w:val="Hyperlink"/>
            <w:rFonts w:asciiTheme="majorHAnsi" w:hAnsiTheme="majorHAnsi" w:cstheme="majorHAnsi"/>
            <w:lang w:val="sl-SI"/>
          </w:rPr>
          <w:t>https://www.gov.si/assets/organi-v-sestavi/URSOO/Logotipi/Prirocnik_CGP_NOO_maj_2022.pdf</w:t>
        </w:r>
      </w:hyperlink>
      <w:r w:rsidRPr="00A232C0">
        <w:rPr>
          <w:rFonts w:asciiTheme="majorHAnsi" w:hAnsiTheme="majorHAnsi" w:cstheme="majorHAnsi"/>
          <w:lang w:val="sl-SI"/>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E12D8" w14:textId="46FC5CE6" w:rsidR="00396623" w:rsidRPr="004E3AE4" w:rsidRDefault="00396623" w:rsidP="004E3AE4">
    <w:pPr>
      <w:jc w:val="center"/>
      <w:rPr>
        <w:i/>
      </w:rPr>
    </w:pPr>
  </w:p>
  <w:tbl>
    <w:tblPr>
      <w:tblW w:w="0" w:type="auto"/>
      <w:tblBorders>
        <w:bottom w:val="single" w:sz="4" w:space="0" w:color="auto"/>
      </w:tblBorders>
      <w:tblLook w:val="04A0" w:firstRow="1" w:lastRow="0" w:firstColumn="1" w:lastColumn="0" w:noHBand="0" w:noVBand="1"/>
    </w:tblPr>
    <w:tblGrid>
      <w:gridCol w:w="4765"/>
      <w:gridCol w:w="4873"/>
    </w:tblGrid>
    <w:tr w:rsidR="00396623" w:rsidRPr="00AF35EC" w14:paraId="5E3E9AED" w14:textId="77777777" w:rsidTr="00AF6AA9">
      <w:tc>
        <w:tcPr>
          <w:tcW w:w="4936" w:type="dxa"/>
          <w:shd w:val="clear" w:color="auto" w:fill="auto"/>
        </w:tcPr>
        <w:p w14:paraId="270FB4C7" w14:textId="77777777" w:rsidR="00396623" w:rsidRPr="00AF35EC" w:rsidRDefault="00396623" w:rsidP="001E7C4D">
          <w:pPr>
            <w:pStyle w:val="Header"/>
            <w:spacing w:after="0" w:line="240" w:lineRule="auto"/>
            <w:rPr>
              <w:rFonts w:asciiTheme="majorHAnsi" w:hAnsiTheme="majorHAnsi" w:cstheme="majorHAnsi"/>
              <w:sz w:val="18"/>
              <w:szCs w:val="18"/>
            </w:rPr>
          </w:pPr>
          <w:proofErr w:type="spellStart"/>
          <w:r w:rsidRPr="00AF35EC">
            <w:rPr>
              <w:rFonts w:asciiTheme="majorHAnsi" w:hAnsiTheme="majorHAnsi" w:cstheme="majorHAnsi"/>
              <w:sz w:val="18"/>
              <w:szCs w:val="18"/>
            </w:rPr>
            <w:t>ePRO</w:t>
          </w:r>
          <w:proofErr w:type="spellEnd"/>
        </w:p>
      </w:tc>
      <w:tc>
        <w:tcPr>
          <w:tcW w:w="5036" w:type="dxa"/>
          <w:shd w:val="clear" w:color="auto" w:fill="auto"/>
        </w:tcPr>
        <w:p w14:paraId="20970F9C" w14:textId="5E5A0CFD" w:rsidR="00396623" w:rsidRPr="00AF35EC" w:rsidRDefault="00396623" w:rsidP="006B3D73">
          <w:pPr>
            <w:pStyle w:val="Header"/>
            <w:spacing w:after="0" w:line="240" w:lineRule="auto"/>
            <w:jc w:val="right"/>
            <w:rPr>
              <w:rFonts w:asciiTheme="majorHAnsi" w:hAnsiTheme="majorHAnsi" w:cstheme="majorHAnsi"/>
              <w:sz w:val="18"/>
              <w:szCs w:val="18"/>
            </w:rPr>
          </w:pPr>
          <w:r w:rsidRPr="00AF35EC">
            <w:rPr>
              <w:rFonts w:asciiTheme="majorHAnsi" w:hAnsiTheme="majorHAnsi" w:cstheme="majorHAnsi"/>
              <w:sz w:val="18"/>
              <w:szCs w:val="18"/>
            </w:rPr>
            <w:t>Okvirni sporazum</w:t>
          </w:r>
        </w:p>
      </w:tc>
    </w:tr>
  </w:tbl>
  <w:p w14:paraId="60F7D36C" w14:textId="32235070" w:rsidR="00396623" w:rsidRDefault="00396623" w:rsidP="0081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A13A5" w14:textId="493F71BE" w:rsidR="00396623" w:rsidRDefault="00AF35EC">
    <w:pPr>
      <w:pStyle w:val="Header"/>
    </w:pPr>
    <w:r w:rsidRPr="00AF35EC">
      <w:rPr>
        <w:noProof/>
      </w:rPr>
      <w:drawing>
        <wp:inline distT="0" distB="0" distL="0" distR="0" wp14:anchorId="21FB6556" wp14:editId="446B4984">
          <wp:extent cx="6049219" cy="77163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49219" cy="771633"/>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5"/>
      <w:gridCol w:w="4873"/>
    </w:tblGrid>
    <w:tr w:rsidR="00396623" w:rsidRPr="00D62F04" w14:paraId="3C281AD1" w14:textId="77777777" w:rsidTr="00006A09">
      <w:tc>
        <w:tcPr>
          <w:tcW w:w="4936" w:type="dxa"/>
          <w:shd w:val="clear" w:color="auto" w:fill="auto"/>
        </w:tcPr>
        <w:p w14:paraId="19E0643B" w14:textId="77777777" w:rsidR="00396623" w:rsidRPr="00D62F04" w:rsidRDefault="00396623" w:rsidP="00812EC3">
          <w:pPr>
            <w:tabs>
              <w:tab w:val="center" w:pos="4680"/>
              <w:tab w:val="right" w:pos="9360"/>
            </w:tabs>
            <w:spacing w:after="0" w:line="240" w:lineRule="auto"/>
            <w:rPr>
              <w:rFonts w:asciiTheme="majorHAnsi" w:hAnsiTheme="majorHAnsi"/>
              <w:sz w:val="18"/>
              <w:szCs w:val="18"/>
            </w:rPr>
          </w:pPr>
          <w:proofErr w:type="spellStart"/>
          <w:r w:rsidRPr="00D62F04">
            <w:rPr>
              <w:rFonts w:asciiTheme="majorHAnsi" w:hAnsiTheme="majorHAnsi"/>
              <w:sz w:val="18"/>
              <w:szCs w:val="18"/>
            </w:rPr>
            <w:t>ePRO</w:t>
          </w:r>
          <w:proofErr w:type="spellEnd"/>
        </w:p>
      </w:tc>
      <w:tc>
        <w:tcPr>
          <w:tcW w:w="5036" w:type="dxa"/>
          <w:shd w:val="clear" w:color="auto" w:fill="auto"/>
        </w:tcPr>
        <w:p w14:paraId="5071E341" w14:textId="5B5F8E0A" w:rsidR="00396623" w:rsidRPr="00D62F04" w:rsidRDefault="00396623" w:rsidP="00812EC3">
          <w:pPr>
            <w:tabs>
              <w:tab w:val="center" w:pos="4680"/>
              <w:tab w:val="right" w:pos="9360"/>
            </w:tabs>
            <w:spacing w:after="0" w:line="240" w:lineRule="auto"/>
            <w:jc w:val="right"/>
            <w:rPr>
              <w:rFonts w:asciiTheme="majorHAnsi" w:hAnsiTheme="majorHAnsi"/>
              <w:sz w:val="18"/>
              <w:szCs w:val="18"/>
            </w:rPr>
          </w:pPr>
          <w:r w:rsidRPr="00D62F04">
            <w:rPr>
              <w:rFonts w:asciiTheme="majorHAnsi" w:hAnsiTheme="majorHAnsi"/>
              <w:sz w:val="18"/>
              <w:szCs w:val="18"/>
            </w:rPr>
            <w:t>Okvirni sporazum</w:t>
          </w:r>
        </w:p>
      </w:tc>
    </w:tr>
  </w:tbl>
  <w:p w14:paraId="69999479" w14:textId="77777777" w:rsidR="00396623" w:rsidRDefault="00396623" w:rsidP="00812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41192"/>
    <w:multiLevelType w:val="hybridMultilevel"/>
    <w:tmpl w:val="628026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08D753F"/>
    <w:multiLevelType w:val="hybridMultilevel"/>
    <w:tmpl w:val="0C403E72"/>
    <w:lvl w:ilvl="0" w:tplc="1A6050E6">
      <w:start w:val="1"/>
      <w:numFmt w:val="decimal"/>
      <w:lvlText w:val="%1)"/>
      <w:lvlJc w:val="left"/>
      <w:pPr>
        <w:ind w:left="840" w:hanging="48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7B0161"/>
    <w:multiLevelType w:val="hybridMultilevel"/>
    <w:tmpl w:val="CB9C97A6"/>
    <w:lvl w:ilvl="0" w:tplc="0424000F">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B906552"/>
    <w:multiLevelType w:val="hybridMultilevel"/>
    <w:tmpl w:val="EA08D3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084B48"/>
    <w:multiLevelType w:val="hybridMultilevel"/>
    <w:tmpl w:val="9D4878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C181660"/>
    <w:multiLevelType w:val="hybridMultilevel"/>
    <w:tmpl w:val="1EAAD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910B1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C34370"/>
    <w:multiLevelType w:val="hybridMultilevel"/>
    <w:tmpl w:val="B1F6C74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233FA9"/>
    <w:multiLevelType w:val="hybridMultilevel"/>
    <w:tmpl w:val="F0E04D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B9D18CE"/>
    <w:multiLevelType w:val="multilevel"/>
    <w:tmpl w:val="EF38F04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56092E"/>
    <w:multiLevelType w:val="multilevel"/>
    <w:tmpl w:val="A2FE83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545756C"/>
    <w:multiLevelType w:val="multilevel"/>
    <w:tmpl w:val="398AC8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78A1C8E"/>
    <w:multiLevelType w:val="hybridMultilevel"/>
    <w:tmpl w:val="86A4A6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7A1C6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6004C27"/>
    <w:multiLevelType w:val="hybridMultilevel"/>
    <w:tmpl w:val="66288BF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C35905"/>
    <w:multiLevelType w:val="hybridMultilevel"/>
    <w:tmpl w:val="96409234"/>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39" w15:restartNumberingAfterBreak="0">
    <w:nsid w:val="7A2F3C55"/>
    <w:multiLevelType w:val="hybridMultilevel"/>
    <w:tmpl w:val="5F001038"/>
    <w:lvl w:ilvl="0" w:tplc="016AB52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39"/>
  </w:num>
  <w:num w:numId="4">
    <w:abstractNumId w:val="6"/>
  </w:num>
  <w:num w:numId="5">
    <w:abstractNumId w:val="14"/>
  </w:num>
  <w:num w:numId="6">
    <w:abstractNumId w:val="23"/>
  </w:num>
  <w:num w:numId="7">
    <w:abstractNumId w:val="4"/>
  </w:num>
  <w:num w:numId="8">
    <w:abstractNumId w:val="3"/>
  </w:num>
  <w:num w:numId="9">
    <w:abstractNumId w:val="28"/>
  </w:num>
  <w:num w:numId="10">
    <w:abstractNumId w:val="19"/>
  </w:num>
  <w:num w:numId="11">
    <w:abstractNumId w:val="0"/>
  </w:num>
  <w:num w:numId="12">
    <w:abstractNumId w:val="42"/>
  </w:num>
  <w:num w:numId="13">
    <w:abstractNumId w:val="5"/>
  </w:num>
  <w:num w:numId="14">
    <w:abstractNumId w:val="30"/>
  </w:num>
  <w:num w:numId="15">
    <w:abstractNumId w:val="40"/>
  </w:num>
  <w:num w:numId="16">
    <w:abstractNumId w:val="20"/>
  </w:num>
  <w:num w:numId="17">
    <w:abstractNumId w:val="15"/>
  </w:num>
  <w:num w:numId="18">
    <w:abstractNumId w:val="9"/>
  </w:num>
  <w:num w:numId="19">
    <w:abstractNumId w:val="8"/>
  </w:num>
  <w:num w:numId="20">
    <w:abstractNumId w:val="26"/>
  </w:num>
  <w:num w:numId="21">
    <w:abstractNumId w:val="29"/>
  </w:num>
  <w:num w:numId="22">
    <w:abstractNumId w:val="32"/>
  </w:num>
  <w:num w:numId="23">
    <w:abstractNumId w:val="31"/>
  </w:num>
  <w:num w:numId="24">
    <w:abstractNumId w:val="41"/>
  </w:num>
  <w:num w:numId="25">
    <w:abstractNumId w:val="10"/>
  </w:num>
  <w:num w:numId="26">
    <w:abstractNumId w:val="7"/>
  </w:num>
  <w:num w:numId="27">
    <w:abstractNumId w:val="33"/>
  </w:num>
  <w:num w:numId="28">
    <w:abstractNumId w:val="37"/>
  </w:num>
  <w:num w:numId="29">
    <w:abstractNumId w:val="35"/>
  </w:num>
  <w:num w:numId="30">
    <w:abstractNumId w:val="38"/>
  </w:num>
  <w:num w:numId="31">
    <w:abstractNumId w:val="24"/>
  </w:num>
  <w:num w:numId="32">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3"/>
  </w:num>
  <w:num w:numId="35">
    <w:abstractNumId w:val="11"/>
  </w:num>
  <w:num w:numId="36">
    <w:abstractNumId w:val="16"/>
  </w:num>
  <w:num w:numId="37">
    <w:abstractNumId w:val="12"/>
  </w:num>
  <w:num w:numId="38">
    <w:abstractNumId w:val="17"/>
  </w:num>
  <w:num w:numId="39">
    <w:abstractNumId w:val="27"/>
  </w:num>
  <w:num w:numId="40">
    <w:abstractNumId w:val="34"/>
  </w:num>
  <w:num w:numId="41">
    <w:abstractNumId w:val="18"/>
  </w:num>
  <w:num w:numId="42">
    <w:abstractNumId w:val="21"/>
  </w:num>
  <w:num w:numId="43">
    <w:abstractNumId w:val="22"/>
  </w:num>
  <w:num w:numId="44">
    <w:abstractNumId w:val="2"/>
  </w:num>
  <w:num w:numId="45">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06A09"/>
    <w:rsid w:val="0001133C"/>
    <w:rsid w:val="000124E6"/>
    <w:rsid w:val="00013C5D"/>
    <w:rsid w:val="00015EEB"/>
    <w:rsid w:val="000165B0"/>
    <w:rsid w:val="00017921"/>
    <w:rsid w:val="00024BF0"/>
    <w:rsid w:val="000308B4"/>
    <w:rsid w:val="00033719"/>
    <w:rsid w:val="00033FFE"/>
    <w:rsid w:val="000379E2"/>
    <w:rsid w:val="00041185"/>
    <w:rsid w:val="00046B0B"/>
    <w:rsid w:val="00046F5A"/>
    <w:rsid w:val="000471F0"/>
    <w:rsid w:val="0004786B"/>
    <w:rsid w:val="00047BD3"/>
    <w:rsid w:val="0005745C"/>
    <w:rsid w:val="00067EF2"/>
    <w:rsid w:val="0007558E"/>
    <w:rsid w:val="0008375E"/>
    <w:rsid w:val="0008632D"/>
    <w:rsid w:val="00091D71"/>
    <w:rsid w:val="0009305E"/>
    <w:rsid w:val="00096D82"/>
    <w:rsid w:val="000A3ECB"/>
    <w:rsid w:val="000A4D10"/>
    <w:rsid w:val="000A5193"/>
    <w:rsid w:val="000B76FD"/>
    <w:rsid w:val="000D0872"/>
    <w:rsid w:val="000D638C"/>
    <w:rsid w:val="000E3DD1"/>
    <w:rsid w:val="000E52BB"/>
    <w:rsid w:val="000E7C88"/>
    <w:rsid w:val="000F22C4"/>
    <w:rsid w:val="000F2CFB"/>
    <w:rsid w:val="000F4561"/>
    <w:rsid w:val="000F5BC4"/>
    <w:rsid w:val="00100F75"/>
    <w:rsid w:val="00101A15"/>
    <w:rsid w:val="0010256B"/>
    <w:rsid w:val="00111797"/>
    <w:rsid w:val="00123BD5"/>
    <w:rsid w:val="00125CBF"/>
    <w:rsid w:val="00131201"/>
    <w:rsid w:val="00133FB7"/>
    <w:rsid w:val="00136912"/>
    <w:rsid w:val="00136EC8"/>
    <w:rsid w:val="0014217C"/>
    <w:rsid w:val="00142594"/>
    <w:rsid w:val="00150E6D"/>
    <w:rsid w:val="0016092F"/>
    <w:rsid w:val="00165FC5"/>
    <w:rsid w:val="0017647C"/>
    <w:rsid w:val="00181722"/>
    <w:rsid w:val="00181774"/>
    <w:rsid w:val="00181BDA"/>
    <w:rsid w:val="0019321B"/>
    <w:rsid w:val="00193B4F"/>
    <w:rsid w:val="0019515B"/>
    <w:rsid w:val="00196AEA"/>
    <w:rsid w:val="001A001F"/>
    <w:rsid w:val="001A2735"/>
    <w:rsid w:val="001A587E"/>
    <w:rsid w:val="001A6FA0"/>
    <w:rsid w:val="001B5C1E"/>
    <w:rsid w:val="001C1AEA"/>
    <w:rsid w:val="001C36D8"/>
    <w:rsid w:val="001D4705"/>
    <w:rsid w:val="001E7C4D"/>
    <w:rsid w:val="001F1AD7"/>
    <w:rsid w:val="001F35C8"/>
    <w:rsid w:val="001F39B4"/>
    <w:rsid w:val="00201E1D"/>
    <w:rsid w:val="00203CD1"/>
    <w:rsid w:val="002075C2"/>
    <w:rsid w:val="0020793C"/>
    <w:rsid w:val="00216025"/>
    <w:rsid w:val="00222B5C"/>
    <w:rsid w:val="00230AEE"/>
    <w:rsid w:val="00231D26"/>
    <w:rsid w:val="00232349"/>
    <w:rsid w:val="002324A7"/>
    <w:rsid w:val="00232D3C"/>
    <w:rsid w:val="00241C58"/>
    <w:rsid w:val="002427F0"/>
    <w:rsid w:val="00250FDB"/>
    <w:rsid w:val="00254BDB"/>
    <w:rsid w:val="00261012"/>
    <w:rsid w:val="00261658"/>
    <w:rsid w:val="00263A6F"/>
    <w:rsid w:val="002718A0"/>
    <w:rsid w:val="00271DF7"/>
    <w:rsid w:val="00273907"/>
    <w:rsid w:val="00277512"/>
    <w:rsid w:val="00280213"/>
    <w:rsid w:val="002828F7"/>
    <w:rsid w:val="002858A8"/>
    <w:rsid w:val="00291F0D"/>
    <w:rsid w:val="00295A4E"/>
    <w:rsid w:val="00296601"/>
    <w:rsid w:val="002A29B4"/>
    <w:rsid w:val="002B3D7D"/>
    <w:rsid w:val="002C0E3A"/>
    <w:rsid w:val="002D5518"/>
    <w:rsid w:val="002D6BEC"/>
    <w:rsid w:val="002E124B"/>
    <w:rsid w:val="002E2C22"/>
    <w:rsid w:val="002F1F45"/>
    <w:rsid w:val="002F4580"/>
    <w:rsid w:val="00301F86"/>
    <w:rsid w:val="00303BF0"/>
    <w:rsid w:val="003040AF"/>
    <w:rsid w:val="00304504"/>
    <w:rsid w:val="00305F14"/>
    <w:rsid w:val="00305FF9"/>
    <w:rsid w:val="0031097D"/>
    <w:rsid w:val="003151AD"/>
    <w:rsid w:val="0032005B"/>
    <w:rsid w:val="0032418D"/>
    <w:rsid w:val="00324F91"/>
    <w:rsid w:val="0033171B"/>
    <w:rsid w:val="00331A1D"/>
    <w:rsid w:val="00332F9F"/>
    <w:rsid w:val="00333602"/>
    <w:rsid w:val="00333A19"/>
    <w:rsid w:val="003347C2"/>
    <w:rsid w:val="00334C44"/>
    <w:rsid w:val="003356EF"/>
    <w:rsid w:val="0033597A"/>
    <w:rsid w:val="003401AD"/>
    <w:rsid w:val="003445EF"/>
    <w:rsid w:val="0034652B"/>
    <w:rsid w:val="00346E67"/>
    <w:rsid w:val="00353167"/>
    <w:rsid w:val="003606E6"/>
    <w:rsid w:val="00363FD0"/>
    <w:rsid w:val="003640DB"/>
    <w:rsid w:val="003657CC"/>
    <w:rsid w:val="003669D5"/>
    <w:rsid w:val="00374FF0"/>
    <w:rsid w:val="00381093"/>
    <w:rsid w:val="00384495"/>
    <w:rsid w:val="00384BF9"/>
    <w:rsid w:val="00392003"/>
    <w:rsid w:val="003922C8"/>
    <w:rsid w:val="00396623"/>
    <w:rsid w:val="003A07E7"/>
    <w:rsid w:val="003A2BCE"/>
    <w:rsid w:val="003A60C5"/>
    <w:rsid w:val="003B42E2"/>
    <w:rsid w:val="003C7CD4"/>
    <w:rsid w:val="003D175B"/>
    <w:rsid w:val="003D4D82"/>
    <w:rsid w:val="003E1751"/>
    <w:rsid w:val="003E31D5"/>
    <w:rsid w:val="003E3BA2"/>
    <w:rsid w:val="003E410C"/>
    <w:rsid w:val="003F57CE"/>
    <w:rsid w:val="00400AA3"/>
    <w:rsid w:val="00407F6E"/>
    <w:rsid w:val="00411FDF"/>
    <w:rsid w:val="00413774"/>
    <w:rsid w:val="00421C11"/>
    <w:rsid w:val="00422080"/>
    <w:rsid w:val="00422262"/>
    <w:rsid w:val="0042446E"/>
    <w:rsid w:val="0042593C"/>
    <w:rsid w:val="004306FA"/>
    <w:rsid w:val="00440E3C"/>
    <w:rsid w:val="0044315F"/>
    <w:rsid w:val="00444103"/>
    <w:rsid w:val="00450148"/>
    <w:rsid w:val="00452A26"/>
    <w:rsid w:val="00460DC6"/>
    <w:rsid w:val="00463608"/>
    <w:rsid w:val="0046661E"/>
    <w:rsid w:val="00466BF6"/>
    <w:rsid w:val="00471113"/>
    <w:rsid w:val="004822EB"/>
    <w:rsid w:val="00485E16"/>
    <w:rsid w:val="00490FD2"/>
    <w:rsid w:val="00496050"/>
    <w:rsid w:val="0049736E"/>
    <w:rsid w:val="00497764"/>
    <w:rsid w:val="004A7E89"/>
    <w:rsid w:val="004B0848"/>
    <w:rsid w:val="004B3864"/>
    <w:rsid w:val="004C61D0"/>
    <w:rsid w:val="004D09BC"/>
    <w:rsid w:val="004D28C6"/>
    <w:rsid w:val="004D442F"/>
    <w:rsid w:val="004D53BB"/>
    <w:rsid w:val="004E03B4"/>
    <w:rsid w:val="004E3AE4"/>
    <w:rsid w:val="004E5869"/>
    <w:rsid w:val="004F0002"/>
    <w:rsid w:val="004F0368"/>
    <w:rsid w:val="004F0E57"/>
    <w:rsid w:val="004F2951"/>
    <w:rsid w:val="004F3DF9"/>
    <w:rsid w:val="004F57C8"/>
    <w:rsid w:val="004F606C"/>
    <w:rsid w:val="004F7112"/>
    <w:rsid w:val="00503855"/>
    <w:rsid w:val="005131F3"/>
    <w:rsid w:val="005137D3"/>
    <w:rsid w:val="00517AEF"/>
    <w:rsid w:val="00520602"/>
    <w:rsid w:val="00521853"/>
    <w:rsid w:val="0054149F"/>
    <w:rsid w:val="00542381"/>
    <w:rsid w:val="00542503"/>
    <w:rsid w:val="00560E4F"/>
    <w:rsid w:val="00561AC3"/>
    <w:rsid w:val="00566E1C"/>
    <w:rsid w:val="00566F98"/>
    <w:rsid w:val="00567CDD"/>
    <w:rsid w:val="00570100"/>
    <w:rsid w:val="005754BA"/>
    <w:rsid w:val="00576BE0"/>
    <w:rsid w:val="00581191"/>
    <w:rsid w:val="00583F71"/>
    <w:rsid w:val="00584C49"/>
    <w:rsid w:val="0058643D"/>
    <w:rsid w:val="005A02EA"/>
    <w:rsid w:val="005A2234"/>
    <w:rsid w:val="005A358B"/>
    <w:rsid w:val="005B199D"/>
    <w:rsid w:val="005B65E3"/>
    <w:rsid w:val="005B68BA"/>
    <w:rsid w:val="005C4B56"/>
    <w:rsid w:val="005C602B"/>
    <w:rsid w:val="005D1836"/>
    <w:rsid w:val="005D3335"/>
    <w:rsid w:val="005D3724"/>
    <w:rsid w:val="005E2BC4"/>
    <w:rsid w:val="005E3919"/>
    <w:rsid w:val="005E3B8C"/>
    <w:rsid w:val="005E50AA"/>
    <w:rsid w:val="005E5529"/>
    <w:rsid w:val="005E71A0"/>
    <w:rsid w:val="005E7757"/>
    <w:rsid w:val="005F7064"/>
    <w:rsid w:val="0060372E"/>
    <w:rsid w:val="00603A7B"/>
    <w:rsid w:val="006047E0"/>
    <w:rsid w:val="0060561F"/>
    <w:rsid w:val="0061650A"/>
    <w:rsid w:val="00625F6F"/>
    <w:rsid w:val="00627594"/>
    <w:rsid w:val="00631D6D"/>
    <w:rsid w:val="00636B0F"/>
    <w:rsid w:val="006413D0"/>
    <w:rsid w:val="00645452"/>
    <w:rsid w:val="00650886"/>
    <w:rsid w:val="0065472E"/>
    <w:rsid w:val="00654D78"/>
    <w:rsid w:val="006631A6"/>
    <w:rsid w:val="0067190E"/>
    <w:rsid w:val="00671E7D"/>
    <w:rsid w:val="00672D24"/>
    <w:rsid w:val="006735B1"/>
    <w:rsid w:val="0069612B"/>
    <w:rsid w:val="006A55B1"/>
    <w:rsid w:val="006A6877"/>
    <w:rsid w:val="006A7D69"/>
    <w:rsid w:val="006B3155"/>
    <w:rsid w:val="006B3D73"/>
    <w:rsid w:val="006B5AED"/>
    <w:rsid w:val="006B786D"/>
    <w:rsid w:val="006C39A8"/>
    <w:rsid w:val="006C3DC2"/>
    <w:rsid w:val="006D4671"/>
    <w:rsid w:val="006D4755"/>
    <w:rsid w:val="006E00AD"/>
    <w:rsid w:val="006E5EF9"/>
    <w:rsid w:val="006E768D"/>
    <w:rsid w:val="006F174B"/>
    <w:rsid w:val="006F22F0"/>
    <w:rsid w:val="006F55F5"/>
    <w:rsid w:val="00700FF8"/>
    <w:rsid w:val="00703702"/>
    <w:rsid w:val="00703E41"/>
    <w:rsid w:val="00704224"/>
    <w:rsid w:val="0070446D"/>
    <w:rsid w:val="00707545"/>
    <w:rsid w:val="00713744"/>
    <w:rsid w:val="00715D4D"/>
    <w:rsid w:val="00731550"/>
    <w:rsid w:val="00733F3F"/>
    <w:rsid w:val="0073456A"/>
    <w:rsid w:val="007366E0"/>
    <w:rsid w:val="007448CA"/>
    <w:rsid w:val="00752C65"/>
    <w:rsid w:val="00756BCF"/>
    <w:rsid w:val="007575BB"/>
    <w:rsid w:val="007577C8"/>
    <w:rsid w:val="00757D01"/>
    <w:rsid w:val="007602B7"/>
    <w:rsid w:val="007606F4"/>
    <w:rsid w:val="00762154"/>
    <w:rsid w:val="00763554"/>
    <w:rsid w:val="00764E00"/>
    <w:rsid w:val="00765450"/>
    <w:rsid w:val="0076612F"/>
    <w:rsid w:val="007662B3"/>
    <w:rsid w:val="0077256E"/>
    <w:rsid w:val="0078205D"/>
    <w:rsid w:val="007859B1"/>
    <w:rsid w:val="00785F5E"/>
    <w:rsid w:val="00790C26"/>
    <w:rsid w:val="00792023"/>
    <w:rsid w:val="00792C93"/>
    <w:rsid w:val="007942DD"/>
    <w:rsid w:val="007943A2"/>
    <w:rsid w:val="007A6A31"/>
    <w:rsid w:val="007A6E39"/>
    <w:rsid w:val="007B351A"/>
    <w:rsid w:val="007B7653"/>
    <w:rsid w:val="007C24E7"/>
    <w:rsid w:val="007C40AE"/>
    <w:rsid w:val="007C78CA"/>
    <w:rsid w:val="007D1F0D"/>
    <w:rsid w:val="007D3B94"/>
    <w:rsid w:val="007D50F5"/>
    <w:rsid w:val="007E1FD0"/>
    <w:rsid w:val="007E31A5"/>
    <w:rsid w:val="007E4111"/>
    <w:rsid w:val="007E4761"/>
    <w:rsid w:val="007E6370"/>
    <w:rsid w:val="007F14C8"/>
    <w:rsid w:val="007F1832"/>
    <w:rsid w:val="007F1A6A"/>
    <w:rsid w:val="007F1ED3"/>
    <w:rsid w:val="007F2064"/>
    <w:rsid w:val="007F2BFC"/>
    <w:rsid w:val="007F756B"/>
    <w:rsid w:val="007F7930"/>
    <w:rsid w:val="0080639D"/>
    <w:rsid w:val="00811A82"/>
    <w:rsid w:val="00812EC3"/>
    <w:rsid w:val="00813B62"/>
    <w:rsid w:val="0081412C"/>
    <w:rsid w:val="008153EC"/>
    <w:rsid w:val="0081621D"/>
    <w:rsid w:val="00816444"/>
    <w:rsid w:val="0082255E"/>
    <w:rsid w:val="00822B2E"/>
    <w:rsid w:val="008266D6"/>
    <w:rsid w:val="00852270"/>
    <w:rsid w:val="0085263D"/>
    <w:rsid w:val="00860544"/>
    <w:rsid w:val="008644BD"/>
    <w:rsid w:val="008674C6"/>
    <w:rsid w:val="00867728"/>
    <w:rsid w:val="008708B9"/>
    <w:rsid w:val="00870EB4"/>
    <w:rsid w:val="00874511"/>
    <w:rsid w:val="00874873"/>
    <w:rsid w:val="00882F77"/>
    <w:rsid w:val="00886AE9"/>
    <w:rsid w:val="0089525D"/>
    <w:rsid w:val="008A489F"/>
    <w:rsid w:val="008A4D57"/>
    <w:rsid w:val="008C2502"/>
    <w:rsid w:val="008C4AEC"/>
    <w:rsid w:val="008D0D9F"/>
    <w:rsid w:val="008D541F"/>
    <w:rsid w:val="008D5BEC"/>
    <w:rsid w:val="008D7F8E"/>
    <w:rsid w:val="008E1D5E"/>
    <w:rsid w:val="008E3070"/>
    <w:rsid w:val="008E588A"/>
    <w:rsid w:val="008E737B"/>
    <w:rsid w:val="008F22EA"/>
    <w:rsid w:val="008F2E12"/>
    <w:rsid w:val="008F3378"/>
    <w:rsid w:val="008F5330"/>
    <w:rsid w:val="008F589E"/>
    <w:rsid w:val="009015F2"/>
    <w:rsid w:val="00901C7F"/>
    <w:rsid w:val="0090271F"/>
    <w:rsid w:val="009047BC"/>
    <w:rsid w:val="00917C53"/>
    <w:rsid w:val="00937863"/>
    <w:rsid w:val="009520D7"/>
    <w:rsid w:val="009532AF"/>
    <w:rsid w:val="009560A0"/>
    <w:rsid w:val="00957D1B"/>
    <w:rsid w:val="00963382"/>
    <w:rsid w:val="00965A0F"/>
    <w:rsid w:val="009711F8"/>
    <w:rsid w:val="0097177D"/>
    <w:rsid w:val="00971F90"/>
    <w:rsid w:val="00977A64"/>
    <w:rsid w:val="00981354"/>
    <w:rsid w:val="0098690E"/>
    <w:rsid w:val="009925FD"/>
    <w:rsid w:val="009A116F"/>
    <w:rsid w:val="009A3154"/>
    <w:rsid w:val="009A561F"/>
    <w:rsid w:val="009B2610"/>
    <w:rsid w:val="009B32BB"/>
    <w:rsid w:val="009B7786"/>
    <w:rsid w:val="009B785C"/>
    <w:rsid w:val="009C13D1"/>
    <w:rsid w:val="009C2E97"/>
    <w:rsid w:val="009C3290"/>
    <w:rsid w:val="009C4CCF"/>
    <w:rsid w:val="009C4EAF"/>
    <w:rsid w:val="009C5330"/>
    <w:rsid w:val="009C5A85"/>
    <w:rsid w:val="009C5C7F"/>
    <w:rsid w:val="009C619B"/>
    <w:rsid w:val="009C66C9"/>
    <w:rsid w:val="009D0760"/>
    <w:rsid w:val="009D0A01"/>
    <w:rsid w:val="009D2353"/>
    <w:rsid w:val="009D6CEA"/>
    <w:rsid w:val="009E1D2C"/>
    <w:rsid w:val="009E33F2"/>
    <w:rsid w:val="009E5681"/>
    <w:rsid w:val="009E6C5D"/>
    <w:rsid w:val="00A05921"/>
    <w:rsid w:val="00A107F2"/>
    <w:rsid w:val="00A126A0"/>
    <w:rsid w:val="00A128EA"/>
    <w:rsid w:val="00A15D61"/>
    <w:rsid w:val="00A17397"/>
    <w:rsid w:val="00A2239A"/>
    <w:rsid w:val="00A232C0"/>
    <w:rsid w:val="00A274D0"/>
    <w:rsid w:val="00A30D43"/>
    <w:rsid w:val="00A31982"/>
    <w:rsid w:val="00A33D6B"/>
    <w:rsid w:val="00A36DD6"/>
    <w:rsid w:val="00A4084B"/>
    <w:rsid w:val="00A517A7"/>
    <w:rsid w:val="00A532D7"/>
    <w:rsid w:val="00A56F02"/>
    <w:rsid w:val="00A57D80"/>
    <w:rsid w:val="00A70F57"/>
    <w:rsid w:val="00A73910"/>
    <w:rsid w:val="00A73B32"/>
    <w:rsid w:val="00A7401C"/>
    <w:rsid w:val="00A758DA"/>
    <w:rsid w:val="00A77B90"/>
    <w:rsid w:val="00A80FDF"/>
    <w:rsid w:val="00A8612B"/>
    <w:rsid w:val="00A92028"/>
    <w:rsid w:val="00A924B4"/>
    <w:rsid w:val="00A927F9"/>
    <w:rsid w:val="00A974B7"/>
    <w:rsid w:val="00AA0387"/>
    <w:rsid w:val="00AA042C"/>
    <w:rsid w:val="00AA150D"/>
    <w:rsid w:val="00AA6C3F"/>
    <w:rsid w:val="00AA7E52"/>
    <w:rsid w:val="00AB157D"/>
    <w:rsid w:val="00AB2A2B"/>
    <w:rsid w:val="00AB3ABF"/>
    <w:rsid w:val="00AB423B"/>
    <w:rsid w:val="00AC4738"/>
    <w:rsid w:val="00AC7FA9"/>
    <w:rsid w:val="00AD2008"/>
    <w:rsid w:val="00AD46DB"/>
    <w:rsid w:val="00AD6C3B"/>
    <w:rsid w:val="00AF2274"/>
    <w:rsid w:val="00AF35EC"/>
    <w:rsid w:val="00AF4761"/>
    <w:rsid w:val="00AF5964"/>
    <w:rsid w:val="00AF6AA9"/>
    <w:rsid w:val="00B027A6"/>
    <w:rsid w:val="00B14F7C"/>
    <w:rsid w:val="00B16E8D"/>
    <w:rsid w:val="00B24163"/>
    <w:rsid w:val="00B333A8"/>
    <w:rsid w:val="00B44601"/>
    <w:rsid w:val="00B506E1"/>
    <w:rsid w:val="00B51AA7"/>
    <w:rsid w:val="00B569DE"/>
    <w:rsid w:val="00B66514"/>
    <w:rsid w:val="00B973A0"/>
    <w:rsid w:val="00BA232F"/>
    <w:rsid w:val="00BA680B"/>
    <w:rsid w:val="00BB24ED"/>
    <w:rsid w:val="00BC269B"/>
    <w:rsid w:val="00BD0577"/>
    <w:rsid w:val="00BD0D54"/>
    <w:rsid w:val="00BD2301"/>
    <w:rsid w:val="00BD2E5B"/>
    <w:rsid w:val="00BD3708"/>
    <w:rsid w:val="00BD62E0"/>
    <w:rsid w:val="00BE0BE7"/>
    <w:rsid w:val="00BE69B7"/>
    <w:rsid w:val="00BF47E3"/>
    <w:rsid w:val="00BF6317"/>
    <w:rsid w:val="00BF770A"/>
    <w:rsid w:val="00C00AE1"/>
    <w:rsid w:val="00C06EE0"/>
    <w:rsid w:val="00C208BA"/>
    <w:rsid w:val="00C22A02"/>
    <w:rsid w:val="00C25A06"/>
    <w:rsid w:val="00C27C9E"/>
    <w:rsid w:val="00C27D49"/>
    <w:rsid w:val="00C339DD"/>
    <w:rsid w:val="00C361D8"/>
    <w:rsid w:val="00C40B87"/>
    <w:rsid w:val="00C4582F"/>
    <w:rsid w:val="00C47B2E"/>
    <w:rsid w:val="00C5117D"/>
    <w:rsid w:val="00C54171"/>
    <w:rsid w:val="00C56CF6"/>
    <w:rsid w:val="00C613E7"/>
    <w:rsid w:val="00C64B4E"/>
    <w:rsid w:val="00C679CF"/>
    <w:rsid w:val="00C707EF"/>
    <w:rsid w:val="00C73981"/>
    <w:rsid w:val="00C743DB"/>
    <w:rsid w:val="00C74E7B"/>
    <w:rsid w:val="00C74F5D"/>
    <w:rsid w:val="00C7538B"/>
    <w:rsid w:val="00C76873"/>
    <w:rsid w:val="00C77CAA"/>
    <w:rsid w:val="00C77DC9"/>
    <w:rsid w:val="00C83C8C"/>
    <w:rsid w:val="00C870CA"/>
    <w:rsid w:val="00C93A64"/>
    <w:rsid w:val="00C95706"/>
    <w:rsid w:val="00C95997"/>
    <w:rsid w:val="00C96930"/>
    <w:rsid w:val="00C97711"/>
    <w:rsid w:val="00CA24AA"/>
    <w:rsid w:val="00CA374A"/>
    <w:rsid w:val="00CA53D3"/>
    <w:rsid w:val="00CA668F"/>
    <w:rsid w:val="00CA7BE1"/>
    <w:rsid w:val="00CB5E45"/>
    <w:rsid w:val="00CB74B0"/>
    <w:rsid w:val="00CC1E7C"/>
    <w:rsid w:val="00CC3228"/>
    <w:rsid w:val="00CC7F3C"/>
    <w:rsid w:val="00CD2A8C"/>
    <w:rsid w:val="00CF12A7"/>
    <w:rsid w:val="00CF51C1"/>
    <w:rsid w:val="00CF7A4A"/>
    <w:rsid w:val="00D025CF"/>
    <w:rsid w:val="00D03DC7"/>
    <w:rsid w:val="00D04EAB"/>
    <w:rsid w:val="00D11535"/>
    <w:rsid w:val="00D20174"/>
    <w:rsid w:val="00D216FE"/>
    <w:rsid w:val="00D2208F"/>
    <w:rsid w:val="00D308B1"/>
    <w:rsid w:val="00D314FD"/>
    <w:rsid w:val="00D346FC"/>
    <w:rsid w:val="00D3612D"/>
    <w:rsid w:val="00D371A1"/>
    <w:rsid w:val="00D42C4D"/>
    <w:rsid w:val="00D43364"/>
    <w:rsid w:val="00D51F74"/>
    <w:rsid w:val="00D52EC6"/>
    <w:rsid w:val="00D55798"/>
    <w:rsid w:val="00D57B04"/>
    <w:rsid w:val="00D62F04"/>
    <w:rsid w:val="00D63988"/>
    <w:rsid w:val="00D676B5"/>
    <w:rsid w:val="00D679CB"/>
    <w:rsid w:val="00D700F7"/>
    <w:rsid w:val="00D71117"/>
    <w:rsid w:val="00D72093"/>
    <w:rsid w:val="00D74406"/>
    <w:rsid w:val="00D77356"/>
    <w:rsid w:val="00D77C69"/>
    <w:rsid w:val="00D82F21"/>
    <w:rsid w:val="00D85E9D"/>
    <w:rsid w:val="00D92CC5"/>
    <w:rsid w:val="00D97C99"/>
    <w:rsid w:val="00DA1A31"/>
    <w:rsid w:val="00DA2E52"/>
    <w:rsid w:val="00DA5456"/>
    <w:rsid w:val="00DB3B44"/>
    <w:rsid w:val="00DC1532"/>
    <w:rsid w:val="00DD3CC5"/>
    <w:rsid w:val="00DE7536"/>
    <w:rsid w:val="00DF2F4B"/>
    <w:rsid w:val="00DF5D75"/>
    <w:rsid w:val="00DF66A5"/>
    <w:rsid w:val="00E01309"/>
    <w:rsid w:val="00E0237D"/>
    <w:rsid w:val="00E03196"/>
    <w:rsid w:val="00E033EF"/>
    <w:rsid w:val="00E03479"/>
    <w:rsid w:val="00E10478"/>
    <w:rsid w:val="00E12113"/>
    <w:rsid w:val="00E145A3"/>
    <w:rsid w:val="00E14A10"/>
    <w:rsid w:val="00E17E23"/>
    <w:rsid w:val="00E310DC"/>
    <w:rsid w:val="00E32C1B"/>
    <w:rsid w:val="00E3302A"/>
    <w:rsid w:val="00E361D4"/>
    <w:rsid w:val="00E4097D"/>
    <w:rsid w:val="00E447E4"/>
    <w:rsid w:val="00E47D74"/>
    <w:rsid w:val="00E52DC2"/>
    <w:rsid w:val="00E62215"/>
    <w:rsid w:val="00E6281F"/>
    <w:rsid w:val="00E657D6"/>
    <w:rsid w:val="00E70526"/>
    <w:rsid w:val="00E73652"/>
    <w:rsid w:val="00E747EA"/>
    <w:rsid w:val="00E7593E"/>
    <w:rsid w:val="00E76705"/>
    <w:rsid w:val="00E77917"/>
    <w:rsid w:val="00E810BB"/>
    <w:rsid w:val="00E8173A"/>
    <w:rsid w:val="00E827AB"/>
    <w:rsid w:val="00E8300F"/>
    <w:rsid w:val="00E87636"/>
    <w:rsid w:val="00E9127B"/>
    <w:rsid w:val="00EA20BE"/>
    <w:rsid w:val="00EA5CF1"/>
    <w:rsid w:val="00EA7381"/>
    <w:rsid w:val="00EA76AD"/>
    <w:rsid w:val="00EA7823"/>
    <w:rsid w:val="00EC088E"/>
    <w:rsid w:val="00EC3FEF"/>
    <w:rsid w:val="00EC6871"/>
    <w:rsid w:val="00ED082E"/>
    <w:rsid w:val="00ED1F51"/>
    <w:rsid w:val="00ED2BF5"/>
    <w:rsid w:val="00ED4E81"/>
    <w:rsid w:val="00ED745F"/>
    <w:rsid w:val="00ED753A"/>
    <w:rsid w:val="00EE053F"/>
    <w:rsid w:val="00EE22AB"/>
    <w:rsid w:val="00EE3397"/>
    <w:rsid w:val="00EE4DC6"/>
    <w:rsid w:val="00EE6A00"/>
    <w:rsid w:val="00EF0769"/>
    <w:rsid w:val="00EF1857"/>
    <w:rsid w:val="00EF4F0A"/>
    <w:rsid w:val="00F006EC"/>
    <w:rsid w:val="00F03B6A"/>
    <w:rsid w:val="00F13DA1"/>
    <w:rsid w:val="00F144FD"/>
    <w:rsid w:val="00F2246A"/>
    <w:rsid w:val="00F22A42"/>
    <w:rsid w:val="00F22C08"/>
    <w:rsid w:val="00F24944"/>
    <w:rsid w:val="00F300EB"/>
    <w:rsid w:val="00F3035B"/>
    <w:rsid w:val="00F40A2B"/>
    <w:rsid w:val="00F4219C"/>
    <w:rsid w:val="00F42381"/>
    <w:rsid w:val="00F42E8A"/>
    <w:rsid w:val="00F47253"/>
    <w:rsid w:val="00F516F8"/>
    <w:rsid w:val="00F5268E"/>
    <w:rsid w:val="00F547D6"/>
    <w:rsid w:val="00F56A85"/>
    <w:rsid w:val="00F57FB5"/>
    <w:rsid w:val="00F72DDB"/>
    <w:rsid w:val="00F7305B"/>
    <w:rsid w:val="00F822D0"/>
    <w:rsid w:val="00F85166"/>
    <w:rsid w:val="00F87A01"/>
    <w:rsid w:val="00F90727"/>
    <w:rsid w:val="00F957C2"/>
    <w:rsid w:val="00F9675F"/>
    <w:rsid w:val="00F96BE5"/>
    <w:rsid w:val="00FA3B16"/>
    <w:rsid w:val="00FA55A7"/>
    <w:rsid w:val="00FB6857"/>
    <w:rsid w:val="00FC1434"/>
    <w:rsid w:val="00FC35D9"/>
    <w:rsid w:val="00FC7E3A"/>
    <w:rsid w:val="00FD0ABF"/>
    <w:rsid w:val="00FD1378"/>
    <w:rsid w:val="00FD4A90"/>
    <w:rsid w:val="00FE0574"/>
    <w:rsid w:val="00FE4F22"/>
    <w:rsid w:val="00FE744F"/>
    <w:rsid w:val="00FE7732"/>
    <w:rsid w:val="00FF06BA"/>
    <w:rsid w:val="00FF3D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314FEC93"/>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2353"/>
    <w:pPr>
      <w:spacing w:after="200" w:line="276" w:lineRule="auto"/>
    </w:pPr>
    <w:rPr>
      <w:sz w:val="22"/>
      <w:szCs w:val="22"/>
      <w:lang w:eastAsia="en-US"/>
    </w:rPr>
  </w:style>
  <w:style w:type="paragraph" w:styleId="Heading1">
    <w:name w:val="heading 1"/>
    <w:basedOn w:val="Normal"/>
    <w:next w:val="Normal"/>
    <w:link w:val="Heading1Char"/>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character" w:customStyle="1" w:styleId="Heading1Char">
    <w:name w:val="Heading 1 Char"/>
    <w:basedOn w:val="DefaultParagraphFont"/>
    <w:link w:val="Heading1"/>
    <w:rsid w:val="006C39A8"/>
    <w:rPr>
      <w:rFonts w:ascii="Arial" w:eastAsia="Arial Unicode MS" w:hAnsi="Arial"/>
      <w:b/>
      <w:bCs/>
      <w:kern w:val="32"/>
      <w:sz w:val="32"/>
      <w:szCs w:val="32"/>
      <w:lang w:val="x-none"/>
    </w:rPr>
  </w:style>
  <w:style w:type="character" w:styleId="CommentReference">
    <w:name w:val="annotation reference"/>
    <w:basedOn w:val="DefaultParagraphFont"/>
    <w:uiPriority w:val="99"/>
    <w:semiHidden/>
    <w:unhideWhenUsed/>
    <w:rsid w:val="00046B0B"/>
    <w:rPr>
      <w:sz w:val="16"/>
      <w:szCs w:val="16"/>
    </w:rPr>
  </w:style>
  <w:style w:type="paragraph" w:styleId="CommentText">
    <w:name w:val="annotation text"/>
    <w:basedOn w:val="Normal"/>
    <w:link w:val="CommentTextChar"/>
    <w:uiPriority w:val="99"/>
    <w:semiHidden/>
    <w:unhideWhenUsed/>
    <w:rsid w:val="00046B0B"/>
    <w:pPr>
      <w:spacing w:line="240" w:lineRule="auto"/>
    </w:pPr>
    <w:rPr>
      <w:sz w:val="20"/>
      <w:szCs w:val="20"/>
    </w:rPr>
  </w:style>
  <w:style w:type="character" w:customStyle="1" w:styleId="CommentTextChar">
    <w:name w:val="Comment Text Char"/>
    <w:basedOn w:val="DefaultParagraphFont"/>
    <w:link w:val="CommentText"/>
    <w:uiPriority w:val="99"/>
    <w:semiHidden/>
    <w:rsid w:val="00046B0B"/>
    <w:rPr>
      <w:lang w:val="en-US" w:eastAsia="en-US"/>
    </w:rPr>
  </w:style>
  <w:style w:type="paragraph" w:styleId="CommentSubject">
    <w:name w:val="annotation subject"/>
    <w:basedOn w:val="CommentText"/>
    <w:next w:val="CommentText"/>
    <w:link w:val="CommentSubjectChar"/>
    <w:uiPriority w:val="99"/>
    <w:semiHidden/>
    <w:unhideWhenUsed/>
    <w:rsid w:val="00046B0B"/>
    <w:rPr>
      <w:b/>
      <w:bCs/>
    </w:rPr>
  </w:style>
  <w:style w:type="character" w:customStyle="1" w:styleId="CommentSubjectChar">
    <w:name w:val="Comment Subject Char"/>
    <w:basedOn w:val="CommentTextChar"/>
    <w:link w:val="CommentSubject"/>
    <w:uiPriority w:val="99"/>
    <w:semiHidden/>
    <w:rsid w:val="00046B0B"/>
    <w:rPr>
      <w:b/>
      <w:bCs/>
      <w:lang w:val="en-US" w:eastAsia="en-US"/>
    </w:rPr>
  </w:style>
  <w:style w:type="paragraph" w:styleId="NormalWeb">
    <w:name w:val="Normal (Web)"/>
    <w:basedOn w:val="Normal"/>
    <w:uiPriority w:val="99"/>
    <w:semiHidden/>
    <w:unhideWhenUsed/>
    <w:rsid w:val="00816444"/>
    <w:pPr>
      <w:spacing w:before="150" w:after="0" w:line="240" w:lineRule="auto"/>
    </w:pPr>
    <w:rPr>
      <w:rFonts w:ascii="Times New Roman" w:eastAsia="Times New Roman" w:hAnsi="Times New Roman"/>
      <w:sz w:val="24"/>
      <w:szCs w:val="24"/>
      <w:lang w:eastAsia="sl-SI"/>
    </w:rPr>
  </w:style>
  <w:style w:type="character" w:styleId="Strong">
    <w:name w:val="Strong"/>
    <w:basedOn w:val="DefaultParagraphFont"/>
    <w:uiPriority w:val="22"/>
    <w:qFormat/>
    <w:rsid w:val="00816444"/>
    <w:rPr>
      <w:b/>
      <w:bCs/>
    </w:rPr>
  </w:style>
  <w:style w:type="paragraph" w:customStyle="1" w:styleId="TableContents">
    <w:name w:val="Table Contents"/>
    <w:basedOn w:val="Normal"/>
    <w:rsid w:val="004E3AE4"/>
    <w:pPr>
      <w:widowControl w:val="0"/>
      <w:suppressLineNumbers/>
      <w:suppressAutoHyphens/>
      <w:spacing w:after="0" w:line="240" w:lineRule="auto"/>
    </w:pPr>
    <w:rPr>
      <w:rFonts w:ascii="Verdana" w:eastAsia="Arial Unicode MS" w:hAnsi="Verdana"/>
      <w:kern w:val="1"/>
      <w:sz w:val="20"/>
      <w:szCs w:val="24"/>
    </w:rPr>
  </w:style>
  <w:style w:type="character" w:styleId="Hyperlink">
    <w:name w:val="Hyperlink"/>
    <w:basedOn w:val="DefaultParagraphFont"/>
    <w:uiPriority w:val="99"/>
    <w:unhideWhenUsed/>
    <w:rsid w:val="006631A6"/>
    <w:rPr>
      <w:color w:val="0563C1" w:themeColor="hyperlink"/>
      <w:u w:val="single"/>
    </w:rPr>
  </w:style>
  <w:style w:type="character" w:styleId="FootnoteReference">
    <w:name w:val="footnote reference"/>
    <w:basedOn w:val="DefaultParagraphFont"/>
    <w:uiPriority w:val="99"/>
    <w:semiHidden/>
    <w:unhideWhenUsed/>
    <w:rsid w:val="00764E00"/>
    <w:rPr>
      <w:vertAlign w:val="superscript"/>
    </w:rPr>
  </w:style>
  <w:style w:type="paragraph" w:styleId="FootnoteText">
    <w:name w:val="footnote text"/>
    <w:basedOn w:val="Normal"/>
    <w:link w:val="FootnoteTextChar"/>
    <w:uiPriority w:val="99"/>
    <w:semiHidden/>
    <w:unhideWhenUsed/>
    <w:rsid w:val="0076612F"/>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76612F"/>
    <w:rPr>
      <w:lang w:val="en-US" w:eastAsia="en-US"/>
    </w:rPr>
  </w:style>
  <w:style w:type="character" w:styleId="UnresolvedMention">
    <w:name w:val="Unresolved Mention"/>
    <w:basedOn w:val="DefaultParagraphFont"/>
    <w:uiPriority w:val="99"/>
    <w:semiHidden/>
    <w:unhideWhenUsed/>
    <w:rsid w:val="00193B4F"/>
    <w:rPr>
      <w:color w:val="605E5C"/>
      <w:shd w:val="clear" w:color="auto" w:fill="E1DFDD"/>
    </w:rPr>
  </w:style>
  <w:style w:type="paragraph" w:styleId="NoSpacing">
    <w:name w:val="No Spacing"/>
    <w:uiPriority w:val="1"/>
    <w:qFormat/>
    <w:rsid w:val="00193B4F"/>
    <w:rPr>
      <w:sz w:val="22"/>
      <w:szCs w:val="22"/>
      <w:lang w:val="en-US" w:eastAsia="en-US"/>
    </w:rPr>
  </w:style>
  <w:style w:type="character" w:styleId="FollowedHyperlink">
    <w:name w:val="FollowedHyperlink"/>
    <w:uiPriority w:val="99"/>
    <w:semiHidden/>
    <w:unhideWhenUsed/>
    <w:rsid w:val="007E6370"/>
    <w:rPr>
      <w:color w:val="800080"/>
      <w:u w:val="single"/>
    </w:rPr>
  </w:style>
  <w:style w:type="character" w:styleId="Emphasis">
    <w:name w:val="Emphasis"/>
    <w:basedOn w:val="DefaultParagraphFont"/>
    <w:uiPriority w:val="20"/>
    <w:qFormat/>
    <w:rsid w:val="003401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69084636">
      <w:bodyDiv w:val="1"/>
      <w:marLeft w:val="0"/>
      <w:marRight w:val="0"/>
      <w:marTop w:val="0"/>
      <w:marBottom w:val="0"/>
      <w:divBdr>
        <w:top w:val="none" w:sz="0" w:space="0" w:color="auto"/>
        <w:left w:val="none" w:sz="0" w:space="0" w:color="auto"/>
        <w:bottom w:val="none" w:sz="0" w:space="0" w:color="auto"/>
        <w:right w:val="none" w:sz="0" w:space="0" w:color="auto"/>
      </w:divBdr>
    </w:div>
    <w:div w:id="137043269">
      <w:bodyDiv w:val="1"/>
      <w:marLeft w:val="0"/>
      <w:marRight w:val="0"/>
      <w:marTop w:val="0"/>
      <w:marBottom w:val="0"/>
      <w:divBdr>
        <w:top w:val="none" w:sz="0" w:space="0" w:color="auto"/>
        <w:left w:val="none" w:sz="0" w:space="0" w:color="auto"/>
        <w:bottom w:val="none" w:sz="0" w:space="0" w:color="auto"/>
        <w:right w:val="none" w:sz="0" w:space="0" w:color="auto"/>
      </w:divBdr>
    </w:div>
    <w:div w:id="159275627">
      <w:bodyDiv w:val="1"/>
      <w:marLeft w:val="0"/>
      <w:marRight w:val="0"/>
      <w:marTop w:val="0"/>
      <w:marBottom w:val="0"/>
      <w:divBdr>
        <w:top w:val="none" w:sz="0" w:space="0" w:color="auto"/>
        <w:left w:val="none" w:sz="0" w:space="0" w:color="auto"/>
        <w:bottom w:val="none" w:sz="0" w:space="0" w:color="auto"/>
        <w:right w:val="none" w:sz="0" w:space="0" w:color="auto"/>
      </w:divBdr>
    </w:div>
    <w:div w:id="557472959">
      <w:bodyDiv w:val="1"/>
      <w:marLeft w:val="0"/>
      <w:marRight w:val="0"/>
      <w:marTop w:val="0"/>
      <w:marBottom w:val="0"/>
      <w:divBdr>
        <w:top w:val="none" w:sz="0" w:space="0" w:color="auto"/>
        <w:left w:val="none" w:sz="0" w:space="0" w:color="auto"/>
        <w:bottom w:val="none" w:sz="0" w:space="0" w:color="auto"/>
        <w:right w:val="none" w:sz="0" w:space="0" w:color="auto"/>
      </w:divBdr>
    </w:div>
    <w:div w:id="631522339">
      <w:bodyDiv w:val="1"/>
      <w:marLeft w:val="0"/>
      <w:marRight w:val="0"/>
      <w:marTop w:val="0"/>
      <w:marBottom w:val="0"/>
      <w:divBdr>
        <w:top w:val="none" w:sz="0" w:space="0" w:color="auto"/>
        <w:left w:val="none" w:sz="0" w:space="0" w:color="auto"/>
        <w:bottom w:val="none" w:sz="0" w:space="0" w:color="auto"/>
        <w:right w:val="none" w:sz="0" w:space="0" w:color="auto"/>
      </w:divBdr>
    </w:div>
    <w:div w:id="683091984">
      <w:bodyDiv w:val="1"/>
      <w:marLeft w:val="0"/>
      <w:marRight w:val="0"/>
      <w:marTop w:val="0"/>
      <w:marBottom w:val="0"/>
      <w:divBdr>
        <w:top w:val="none" w:sz="0" w:space="0" w:color="auto"/>
        <w:left w:val="none" w:sz="0" w:space="0" w:color="auto"/>
        <w:bottom w:val="none" w:sz="0" w:space="0" w:color="auto"/>
        <w:right w:val="none" w:sz="0" w:space="0" w:color="auto"/>
      </w:divBdr>
    </w:div>
    <w:div w:id="751048098">
      <w:bodyDiv w:val="1"/>
      <w:marLeft w:val="0"/>
      <w:marRight w:val="0"/>
      <w:marTop w:val="0"/>
      <w:marBottom w:val="0"/>
      <w:divBdr>
        <w:top w:val="none" w:sz="0" w:space="0" w:color="auto"/>
        <w:left w:val="none" w:sz="0" w:space="0" w:color="auto"/>
        <w:bottom w:val="none" w:sz="0" w:space="0" w:color="auto"/>
        <w:right w:val="none" w:sz="0" w:space="0" w:color="auto"/>
      </w:divBdr>
    </w:div>
    <w:div w:id="959385783">
      <w:bodyDiv w:val="1"/>
      <w:marLeft w:val="0"/>
      <w:marRight w:val="0"/>
      <w:marTop w:val="0"/>
      <w:marBottom w:val="0"/>
      <w:divBdr>
        <w:top w:val="none" w:sz="0" w:space="0" w:color="auto"/>
        <w:left w:val="none" w:sz="0" w:space="0" w:color="auto"/>
        <w:bottom w:val="none" w:sz="0" w:space="0" w:color="auto"/>
        <w:right w:val="none" w:sz="0" w:space="0" w:color="auto"/>
      </w:divBdr>
    </w:div>
    <w:div w:id="983924162">
      <w:bodyDiv w:val="1"/>
      <w:marLeft w:val="0"/>
      <w:marRight w:val="0"/>
      <w:marTop w:val="0"/>
      <w:marBottom w:val="0"/>
      <w:divBdr>
        <w:top w:val="none" w:sz="0" w:space="0" w:color="auto"/>
        <w:left w:val="none" w:sz="0" w:space="0" w:color="auto"/>
        <w:bottom w:val="none" w:sz="0" w:space="0" w:color="auto"/>
        <w:right w:val="none" w:sz="0" w:space="0" w:color="auto"/>
      </w:divBdr>
    </w:div>
    <w:div w:id="1459880142">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500005733">
      <w:bodyDiv w:val="1"/>
      <w:marLeft w:val="0"/>
      <w:marRight w:val="0"/>
      <w:marTop w:val="0"/>
      <w:marBottom w:val="0"/>
      <w:divBdr>
        <w:top w:val="none" w:sz="0" w:space="0" w:color="auto"/>
        <w:left w:val="none" w:sz="0" w:space="0" w:color="auto"/>
        <w:bottom w:val="none" w:sz="0" w:space="0" w:color="auto"/>
        <w:right w:val="none" w:sz="0" w:space="0" w:color="auto"/>
      </w:divBdr>
    </w:div>
    <w:div w:id="1506171850">
      <w:bodyDiv w:val="1"/>
      <w:marLeft w:val="0"/>
      <w:marRight w:val="0"/>
      <w:marTop w:val="0"/>
      <w:marBottom w:val="0"/>
      <w:divBdr>
        <w:top w:val="none" w:sz="0" w:space="0" w:color="auto"/>
        <w:left w:val="none" w:sz="0" w:space="0" w:color="auto"/>
        <w:bottom w:val="none" w:sz="0" w:space="0" w:color="auto"/>
        <w:right w:val="none" w:sz="0" w:space="0" w:color="auto"/>
      </w:divBdr>
    </w:div>
    <w:div w:id="1540556305">
      <w:bodyDiv w:val="1"/>
      <w:marLeft w:val="0"/>
      <w:marRight w:val="0"/>
      <w:marTop w:val="0"/>
      <w:marBottom w:val="0"/>
      <w:divBdr>
        <w:top w:val="none" w:sz="0" w:space="0" w:color="auto"/>
        <w:left w:val="none" w:sz="0" w:space="0" w:color="auto"/>
        <w:bottom w:val="none" w:sz="0" w:space="0" w:color="auto"/>
        <w:right w:val="none" w:sz="0" w:space="0" w:color="auto"/>
      </w:divBdr>
    </w:div>
    <w:div w:id="1575164441">
      <w:bodyDiv w:val="1"/>
      <w:marLeft w:val="0"/>
      <w:marRight w:val="0"/>
      <w:marTop w:val="0"/>
      <w:marBottom w:val="0"/>
      <w:divBdr>
        <w:top w:val="none" w:sz="0" w:space="0" w:color="auto"/>
        <w:left w:val="none" w:sz="0" w:space="0" w:color="auto"/>
        <w:bottom w:val="none" w:sz="0" w:space="0" w:color="auto"/>
        <w:right w:val="none" w:sz="0" w:space="0" w:color="auto"/>
      </w:divBdr>
    </w:div>
    <w:div w:id="1616860919">
      <w:bodyDiv w:val="1"/>
      <w:marLeft w:val="0"/>
      <w:marRight w:val="0"/>
      <w:marTop w:val="0"/>
      <w:marBottom w:val="0"/>
      <w:divBdr>
        <w:top w:val="none" w:sz="0" w:space="0" w:color="auto"/>
        <w:left w:val="none" w:sz="0" w:space="0" w:color="auto"/>
        <w:bottom w:val="none" w:sz="0" w:space="0" w:color="auto"/>
        <w:right w:val="none" w:sz="0" w:space="0" w:color="auto"/>
      </w:divBdr>
    </w:div>
    <w:div w:id="1652950043">
      <w:bodyDiv w:val="1"/>
      <w:marLeft w:val="0"/>
      <w:marRight w:val="0"/>
      <w:marTop w:val="0"/>
      <w:marBottom w:val="0"/>
      <w:divBdr>
        <w:top w:val="none" w:sz="0" w:space="0" w:color="auto"/>
        <w:left w:val="none" w:sz="0" w:space="0" w:color="auto"/>
        <w:bottom w:val="none" w:sz="0" w:space="0" w:color="auto"/>
        <w:right w:val="none" w:sz="0" w:space="0" w:color="auto"/>
      </w:divBdr>
    </w:div>
    <w:div w:id="1802459724">
      <w:bodyDiv w:val="1"/>
      <w:marLeft w:val="0"/>
      <w:marRight w:val="0"/>
      <w:marTop w:val="0"/>
      <w:marBottom w:val="0"/>
      <w:divBdr>
        <w:top w:val="none" w:sz="0" w:space="0" w:color="auto"/>
        <w:left w:val="none" w:sz="0" w:space="0" w:color="auto"/>
        <w:bottom w:val="none" w:sz="0" w:space="0" w:color="auto"/>
        <w:right w:val="none" w:sz="0" w:space="0" w:color="auto"/>
      </w:divBdr>
    </w:div>
    <w:div w:id="1884752413">
      <w:bodyDiv w:val="1"/>
      <w:marLeft w:val="0"/>
      <w:marRight w:val="0"/>
      <w:marTop w:val="0"/>
      <w:marBottom w:val="0"/>
      <w:divBdr>
        <w:top w:val="none" w:sz="0" w:space="0" w:color="auto"/>
        <w:left w:val="none" w:sz="0" w:space="0" w:color="auto"/>
        <w:bottom w:val="none" w:sz="0" w:space="0" w:color="auto"/>
        <w:right w:val="none" w:sz="0" w:space="0" w:color="auto"/>
      </w:divBdr>
    </w:div>
    <w:div w:id="1972201410">
      <w:bodyDiv w:val="1"/>
      <w:marLeft w:val="0"/>
      <w:marRight w:val="0"/>
      <w:marTop w:val="0"/>
      <w:marBottom w:val="0"/>
      <w:divBdr>
        <w:top w:val="none" w:sz="0" w:space="0" w:color="auto"/>
        <w:left w:val="none" w:sz="0" w:space="0" w:color="auto"/>
        <w:bottom w:val="none" w:sz="0" w:space="0" w:color="auto"/>
        <w:right w:val="none" w:sz="0" w:space="0" w:color="auto"/>
      </w:divBdr>
    </w:div>
    <w:div w:id="1976717814">
      <w:bodyDiv w:val="1"/>
      <w:marLeft w:val="0"/>
      <w:marRight w:val="0"/>
      <w:marTop w:val="0"/>
      <w:marBottom w:val="0"/>
      <w:divBdr>
        <w:top w:val="none" w:sz="0" w:space="0" w:color="auto"/>
        <w:left w:val="none" w:sz="0" w:space="0" w:color="auto"/>
        <w:bottom w:val="none" w:sz="0" w:space="0" w:color="auto"/>
        <w:right w:val="none" w:sz="0" w:space="0" w:color="auto"/>
      </w:divBdr>
    </w:div>
    <w:div w:id="19809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o@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rnes.splet.arnes.si/pomoc-uporabnikom/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gov.si/assets/organi-v-sestavi/URSOO/Logotipi/Prirocnik_CGP_NOO_maj_2022.pdf" TargetMode="External"/><Relationship Id="rId2" Type="http://schemas.openxmlformats.org/officeDocument/2006/relationships/hyperlink" Target="https://www.arnes.si/sio-2020/edo/" TargetMode="External"/><Relationship Id="rId1" Type="http://schemas.openxmlformats.org/officeDocument/2006/relationships/hyperlink" Target="https://pxweb.stat.si/SiStatData/pxweb/sl/Data/-/0457101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75883-9B37-4750-9F42-114053E44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16</Pages>
  <Words>5942</Words>
  <Characters>33874</Characters>
  <Application>Microsoft Office Word</Application>
  <DocSecurity>0</DocSecurity>
  <Lines>282</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15</cp:revision>
  <cp:lastPrinted>2018-01-23T09:19:00Z</cp:lastPrinted>
  <dcterms:created xsi:type="dcterms:W3CDTF">2024-02-29T11:47:00Z</dcterms:created>
  <dcterms:modified xsi:type="dcterms:W3CDTF">2024-03-06T08:12:00Z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SIO-2020 aktivna omrežna oprema</vt:lpwstr>
  </property>
  <property fmtid="{D5CDD505-2E9C-101B-9397-08002B2CF9AE}" pid="9" name="MFiles_PG5BC2FC14A405421BA79F5FEC63BD00E3n1_PGB3D8D77D2D654902AEB821305A1A12BC">
    <vt:lpwstr>1000 Ljubljana</vt:lpwstr>
  </property>
  <property fmtid="{D5CDD505-2E9C-101B-9397-08002B2CF9AE}" pid="10" name="MFiles_P1046">
    <vt:lpwstr>WLAN aktivna oprema SIO-2020</vt:lpwstr>
  </property>
</Properties>
</file>